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90D8" w14:textId="58D546C9" w:rsidR="00B82EF4" w:rsidRPr="00763A02" w:rsidRDefault="00EF0976" w:rsidP="00EF0976">
      <w:pPr>
        <w:pStyle w:val="Balk1"/>
        <w:rPr>
          <w:i/>
          <w:iCs/>
        </w:rPr>
      </w:pPr>
      <w:r w:rsidRPr="00763A02">
        <w:rPr>
          <w:i/>
          <w:iCs/>
        </w:rPr>
        <w:t>İHTİYAÇ SEBEBİYLE KİRALANANIN TAHLİYESİ DAVASI DİLEKÇESİ</w:t>
      </w:r>
    </w:p>
    <w:p w14:paraId="46225044" w14:textId="77777777" w:rsidR="00EF0976" w:rsidRPr="00EF0976" w:rsidRDefault="00EF0976" w:rsidP="00EF0976"/>
    <w:p w14:paraId="73A61BB1" w14:textId="0FA354F5" w:rsidR="00B82EF4" w:rsidRDefault="00B82EF4" w:rsidP="004B4439">
      <w:r>
        <w:t>…</w:t>
      </w:r>
      <w:r w:rsidRPr="00B82EF4">
        <w:t xml:space="preserve"> </w:t>
      </w:r>
      <w:r w:rsidRPr="004B4439">
        <w:rPr>
          <w:b/>
          <w:bCs/>
        </w:rPr>
        <w:t>SULH HUKUK MAHKEMESİNE</w:t>
      </w:r>
    </w:p>
    <w:p w14:paraId="5B8E0527" w14:textId="77777777" w:rsidR="004B4439" w:rsidRPr="004B4439" w:rsidRDefault="004B4439" w:rsidP="004B4439"/>
    <w:p w14:paraId="46815487" w14:textId="4F3174C7" w:rsidR="00B82EF4" w:rsidRPr="00B82EF4" w:rsidRDefault="00B82EF4" w:rsidP="00B82EF4">
      <w:pPr>
        <w:jc w:val="both"/>
        <w:rPr>
          <w:rFonts w:cs="Times New Roman"/>
          <w:szCs w:val="24"/>
        </w:rPr>
      </w:pPr>
      <w:r w:rsidRPr="00B82EF4">
        <w:rPr>
          <w:rFonts w:cs="Times New Roman"/>
          <w:b/>
          <w:bCs/>
          <w:szCs w:val="24"/>
          <w:u w:val="single"/>
        </w:rPr>
        <w:t>DOSYA NO</w:t>
      </w:r>
      <w:r w:rsidRPr="00B82EF4">
        <w:rPr>
          <w:rFonts w:cs="Times New Roman"/>
          <w:b/>
          <w:bCs/>
          <w:szCs w:val="24"/>
          <w:u w:val="single"/>
        </w:rPr>
        <w:tab/>
        <w:t>:</w:t>
      </w:r>
      <w:r w:rsidRPr="00B82EF4">
        <w:rPr>
          <w:rFonts w:cs="Times New Roman"/>
          <w:szCs w:val="24"/>
        </w:rPr>
        <w:t xml:space="preserve"> </w:t>
      </w:r>
      <w:r w:rsidR="00847240">
        <w:rPr>
          <w:rFonts w:cs="Times New Roman"/>
          <w:szCs w:val="24"/>
        </w:rPr>
        <w:t>…/…</w:t>
      </w:r>
    </w:p>
    <w:p w14:paraId="6A94A95D" w14:textId="77777777" w:rsidR="00B82EF4" w:rsidRPr="00B82EF4" w:rsidRDefault="00B82EF4" w:rsidP="00B82EF4">
      <w:pPr>
        <w:jc w:val="both"/>
        <w:rPr>
          <w:rFonts w:cs="Times New Roman"/>
          <w:szCs w:val="24"/>
        </w:rPr>
      </w:pPr>
    </w:p>
    <w:p w14:paraId="78807043" w14:textId="09B57D8D" w:rsidR="00B82EF4" w:rsidRPr="00B82EF4" w:rsidRDefault="00B82EF4" w:rsidP="00B82EF4">
      <w:pPr>
        <w:jc w:val="both"/>
        <w:rPr>
          <w:rFonts w:cs="Times New Roman"/>
          <w:szCs w:val="24"/>
        </w:rPr>
      </w:pPr>
      <w:r w:rsidRPr="00B82EF4">
        <w:rPr>
          <w:rFonts w:cs="Times New Roman"/>
          <w:b/>
          <w:bCs/>
          <w:szCs w:val="24"/>
          <w:u w:val="single"/>
        </w:rPr>
        <w:t>DAVACI</w:t>
      </w:r>
      <w:r w:rsidRPr="00B82EF4">
        <w:rPr>
          <w:rFonts w:cs="Times New Roman"/>
          <w:b/>
          <w:bCs/>
          <w:szCs w:val="24"/>
          <w:u w:val="single"/>
        </w:rPr>
        <w:tab/>
        <w:t>:</w:t>
      </w:r>
      <w:r w:rsidRPr="00B82EF4">
        <w:rPr>
          <w:rFonts w:cs="Times New Roman"/>
          <w:szCs w:val="24"/>
        </w:rPr>
        <w:t xml:space="preserve"> </w:t>
      </w:r>
    </w:p>
    <w:p w14:paraId="725FB49F" w14:textId="60F62B5C" w:rsidR="00B82EF4" w:rsidRPr="00B82EF4" w:rsidRDefault="00B82EF4" w:rsidP="00B82EF4">
      <w:pPr>
        <w:jc w:val="both"/>
        <w:rPr>
          <w:rFonts w:cs="Times New Roman"/>
          <w:szCs w:val="24"/>
        </w:rPr>
      </w:pPr>
      <w:r w:rsidRPr="00F1656C">
        <w:rPr>
          <w:rFonts w:cs="Times New Roman"/>
          <w:b/>
          <w:bCs/>
          <w:szCs w:val="24"/>
          <w:u w:val="single"/>
        </w:rPr>
        <w:t>VEKİLİ</w:t>
      </w:r>
      <w:r w:rsidRPr="00F1656C">
        <w:rPr>
          <w:rFonts w:cs="Times New Roman"/>
          <w:b/>
          <w:bCs/>
          <w:szCs w:val="24"/>
          <w:u w:val="single"/>
        </w:rPr>
        <w:tab/>
        <w:t>:</w:t>
      </w:r>
      <w:r w:rsidRPr="00B82EF4">
        <w:rPr>
          <w:rFonts w:cs="Times New Roman"/>
          <w:szCs w:val="24"/>
        </w:rPr>
        <w:t xml:space="preserve"> </w:t>
      </w:r>
      <w:hyperlink r:id="rId4" w:history="1">
        <w:r w:rsidRPr="007610BA">
          <w:rPr>
            <w:rStyle w:val="Kpr"/>
            <w:rFonts w:cs="Times New Roman"/>
            <w:szCs w:val="24"/>
          </w:rPr>
          <w:t>Av. Haşim ELMAS</w:t>
        </w:r>
      </w:hyperlink>
    </w:p>
    <w:p w14:paraId="5CA12262" w14:textId="4DB78F25" w:rsidR="00B82EF4" w:rsidRPr="00B82EF4" w:rsidRDefault="007A159B" w:rsidP="00B82EF4">
      <w:pPr>
        <w:jc w:val="both"/>
        <w:rPr>
          <w:rFonts w:cs="Times New Roman"/>
          <w:szCs w:val="24"/>
        </w:rPr>
      </w:pPr>
      <w:r w:rsidRPr="007A159B">
        <w:rPr>
          <w:rFonts w:cs="Times New Roman"/>
          <w:szCs w:val="24"/>
        </w:rPr>
        <w:t>Hürriyet Mahallesi Dr. Cemil Bengü Caddesi No:39/1 Kamberoğlu Apt, Kağıthane/İ</w:t>
      </w:r>
      <w:r w:rsidR="00A210E8">
        <w:rPr>
          <w:rFonts w:cs="Times New Roman"/>
          <w:szCs w:val="24"/>
        </w:rPr>
        <w:t>STANBUL</w:t>
      </w:r>
    </w:p>
    <w:p w14:paraId="1BCF982B" w14:textId="282DF4BD" w:rsidR="00B82EF4" w:rsidRPr="00B82EF4" w:rsidRDefault="00B82EF4" w:rsidP="00B82EF4">
      <w:pPr>
        <w:jc w:val="both"/>
        <w:rPr>
          <w:rFonts w:cs="Times New Roman"/>
          <w:szCs w:val="24"/>
        </w:rPr>
      </w:pPr>
      <w:r w:rsidRPr="00D53D69">
        <w:rPr>
          <w:rFonts w:cs="Times New Roman"/>
          <w:b/>
          <w:bCs/>
          <w:szCs w:val="24"/>
          <w:u w:val="single"/>
        </w:rPr>
        <w:t>DAVALILAR:</w:t>
      </w:r>
      <w:r w:rsidRPr="00B82EF4">
        <w:rPr>
          <w:rFonts w:cs="Times New Roman"/>
          <w:szCs w:val="24"/>
        </w:rPr>
        <w:t xml:space="preserve"> 1-) </w:t>
      </w:r>
      <w:r w:rsidR="002E5939">
        <w:rPr>
          <w:rFonts w:cs="Times New Roman"/>
          <w:szCs w:val="24"/>
        </w:rPr>
        <w:t>X</w:t>
      </w:r>
    </w:p>
    <w:p w14:paraId="582DBAFC" w14:textId="7FA9FF2D" w:rsidR="00B82EF4" w:rsidRPr="00B82EF4" w:rsidRDefault="00B82EF4" w:rsidP="00B82EF4">
      <w:pPr>
        <w:jc w:val="both"/>
        <w:rPr>
          <w:rFonts w:cs="Times New Roman"/>
          <w:szCs w:val="24"/>
        </w:rPr>
      </w:pPr>
      <w:r w:rsidRPr="00B82EF4">
        <w:rPr>
          <w:rFonts w:cs="Times New Roman"/>
          <w:szCs w:val="24"/>
        </w:rPr>
        <w:tab/>
        <w:t xml:space="preserve"> </w:t>
      </w:r>
      <w:r w:rsidR="002E5939">
        <w:rPr>
          <w:rFonts w:cs="Times New Roman"/>
          <w:szCs w:val="24"/>
        </w:rPr>
        <w:tab/>
        <w:t xml:space="preserve">   </w:t>
      </w:r>
      <w:r w:rsidRPr="00B82EF4">
        <w:rPr>
          <w:rFonts w:cs="Times New Roman"/>
          <w:szCs w:val="24"/>
        </w:rPr>
        <w:t xml:space="preserve">2-) </w:t>
      </w:r>
      <w:r w:rsidR="002E5939">
        <w:rPr>
          <w:rFonts w:cs="Times New Roman"/>
          <w:szCs w:val="24"/>
        </w:rPr>
        <w:t>Y</w:t>
      </w:r>
    </w:p>
    <w:p w14:paraId="476133F8" w14:textId="6590B32A" w:rsidR="00B82EF4" w:rsidRPr="00B82EF4" w:rsidRDefault="00B82EF4" w:rsidP="00B82EF4">
      <w:pPr>
        <w:jc w:val="both"/>
        <w:rPr>
          <w:rFonts w:cs="Times New Roman"/>
          <w:szCs w:val="24"/>
        </w:rPr>
      </w:pPr>
      <w:r w:rsidRPr="002E5939">
        <w:rPr>
          <w:rFonts w:cs="Times New Roman"/>
          <w:b/>
          <w:bCs/>
          <w:szCs w:val="24"/>
          <w:u w:val="single"/>
        </w:rPr>
        <w:t>KONU</w:t>
      </w:r>
      <w:r w:rsidR="005A22E6" w:rsidRPr="002E5939">
        <w:rPr>
          <w:rFonts w:cs="Times New Roman"/>
          <w:b/>
          <w:bCs/>
          <w:szCs w:val="24"/>
          <w:u w:val="single"/>
        </w:rPr>
        <w:tab/>
      </w:r>
      <w:r w:rsidR="005A22E6">
        <w:rPr>
          <w:rFonts w:cs="Times New Roman"/>
          <w:b/>
          <w:bCs/>
          <w:szCs w:val="24"/>
          <w:u w:val="single"/>
        </w:rPr>
        <w:t>:</w:t>
      </w:r>
      <w:r w:rsidRPr="00B82EF4">
        <w:rPr>
          <w:rFonts w:cs="Times New Roman"/>
          <w:szCs w:val="24"/>
        </w:rPr>
        <w:t xml:space="preserve"> Müvekkilin maliki olduğu "</w:t>
      </w:r>
      <w:r w:rsidR="002E5939">
        <w:rPr>
          <w:rFonts w:cs="Times New Roman"/>
          <w:szCs w:val="24"/>
        </w:rPr>
        <w:t xml:space="preserve">… </w:t>
      </w:r>
      <w:r w:rsidRPr="00B82EF4">
        <w:rPr>
          <w:rFonts w:cs="Times New Roman"/>
          <w:szCs w:val="24"/>
        </w:rPr>
        <w:t xml:space="preserve">Mah. </w:t>
      </w:r>
      <w:r w:rsidR="002E5939">
        <w:rPr>
          <w:rFonts w:cs="Times New Roman"/>
          <w:szCs w:val="24"/>
        </w:rPr>
        <w:t xml:space="preserve">...  </w:t>
      </w:r>
      <w:proofErr w:type="spellStart"/>
      <w:r w:rsidRPr="00B82EF4">
        <w:rPr>
          <w:rFonts w:cs="Times New Roman"/>
          <w:szCs w:val="24"/>
        </w:rPr>
        <w:t>Sk</w:t>
      </w:r>
      <w:proofErr w:type="spellEnd"/>
      <w:r w:rsidRPr="00B82EF4">
        <w:rPr>
          <w:rFonts w:cs="Times New Roman"/>
          <w:szCs w:val="24"/>
        </w:rPr>
        <w:t xml:space="preserve">. </w:t>
      </w:r>
      <w:r w:rsidR="00D7116F" w:rsidRPr="00B82EF4">
        <w:rPr>
          <w:rFonts w:cs="Times New Roman"/>
          <w:szCs w:val="24"/>
        </w:rPr>
        <w:t>No</w:t>
      </w:r>
      <w:r w:rsidR="00D7116F">
        <w:rPr>
          <w:rFonts w:cs="Times New Roman"/>
          <w:szCs w:val="24"/>
        </w:rPr>
        <w:t>: …/İstanbul”</w:t>
      </w:r>
      <w:r w:rsidRPr="00B82EF4">
        <w:rPr>
          <w:rFonts w:cs="Times New Roman"/>
          <w:szCs w:val="24"/>
        </w:rPr>
        <w:t xml:space="preserve"> adresinde mukim taşınmazda kiracı olarak bulunan davalıların kiralanan mecurdan ihtiyaç sebebiyle kira </w:t>
      </w:r>
      <w:r w:rsidR="005A22E6" w:rsidRPr="00B82EF4">
        <w:rPr>
          <w:rFonts w:cs="Times New Roman"/>
          <w:szCs w:val="24"/>
        </w:rPr>
        <w:t xml:space="preserve">sözleşmesinin </w:t>
      </w:r>
      <w:r w:rsidR="00863183" w:rsidRPr="00B82EF4">
        <w:rPr>
          <w:rFonts w:cs="Times New Roman"/>
          <w:szCs w:val="24"/>
        </w:rPr>
        <w:t>feshi ve</w:t>
      </w:r>
      <w:r w:rsidRPr="00B82EF4">
        <w:rPr>
          <w:rFonts w:cs="Times New Roman"/>
          <w:szCs w:val="24"/>
        </w:rPr>
        <w:t xml:space="preserve"> davalıların tahliyesi talebimizdir.</w:t>
      </w:r>
    </w:p>
    <w:p w14:paraId="771385FC" w14:textId="5F391CC7" w:rsidR="00B82EF4" w:rsidRPr="005A22E6" w:rsidRDefault="00B82EF4" w:rsidP="00B82EF4">
      <w:pPr>
        <w:jc w:val="both"/>
        <w:rPr>
          <w:rFonts w:cs="Times New Roman"/>
          <w:b/>
          <w:bCs/>
          <w:szCs w:val="24"/>
          <w:u w:val="single"/>
        </w:rPr>
      </w:pPr>
      <w:r w:rsidRPr="005A22E6">
        <w:rPr>
          <w:rFonts w:cs="Times New Roman"/>
          <w:b/>
          <w:bCs/>
          <w:szCs w:val="24"/>
          <w:u w:val="single"/>
        </w:rPr>
        <w:t>AÇIKLAMALAR</w:t>
      </w:r>
      <w:r w:rsidR="005A22E6">
        <w:rPr>
          <w:rFonts w:cs="Times New Roman"/>
          <w:b/>
          <w:bCs/>
          <w:szCs w:val="24"/>
          <w:u w:val="single"/>
        </w:rPr>
        <w:t>:</w:t>
      </w:r>
    </w:p>
    <w:p w14:paraId="4B69FCE3" w14:textId="25969E31" w:rsidR="00B82EF4" w:rsidRPr="00B82EF4" w:rsidRDefault="00B82EF4" w:rsidP="00B82EF4">
      <w:pPr>
        <w:jc w:val="both"/>
        <w:rPr>
          <w:rFonts w:cs="Times New Roman"/>
          <w:szCs w:val="24"/>
        </w:rPr>
      </w:pPr>
      <w:r w:rsidRPr="00B82EF4">
        <w:rPr>
          <w:rFonts w:cs="Times New Roman"/>
          <w:szCs w:val="24"/>
        </w:rPr>
        <w:t xml:space="preserve">1. Davalılar müvekkilimizin malik olarak </w:t>
      </w:r>
      <w:r w:rsidR="005A22E6" w:rsidRPr="00B82EF4">
        <w:rPr>
          <w:rFonts w:cs="Times New Roman"/>
          <w:szCs w:val="24"/>
        </w:rPr>
        <w:t>bulunduğu “</w:t>
      </w:r>
      <w:r w:rsidR="005A22E6">
        <w:rPr>
          <w:rFonts w:cs="Times New Roman"/>
          <w:szCs w:val="24"/>
        </w:rPr>
        <w:t>…</w:t>
      </w:r>
      <w:r w:rsidRPr="00B82EF4">
        <w:rPr>
          <w:rFonts w:cs="Times New Roman"/>
          <w:szCs w:val="24"/>
        </w:rPr>
        <w:t xml:space="preserve"> Mah. </w:t>
      </w:r>
      <w:r w:rsidR="005A22E6">
        <w:rPr>
          <w:rFonts w:cs="Times New Roman"/>
          <w:szCs w:val="24"/>
        </w:rPr>
        <w:t>…</w:t>
      </w:r>
      <w:r w:rsidRPr="00B82EF4">
        <w:rPr>
          <w:rFonts w:cs="Times New Roman"/>
          <w:szCs w:val="24"/>
        </w:rPr>
        <w:t xml:space="preserve"> </w:t>
      </w:r>
      <w:proofErr w:type="spellStart"/>
      <w:r w:rsidRPr="00B82EF4">
        <w:rPr>
          <w:rFonts w:cs="Times New Roman"/>
          <w:szCs w:val="24"/>
        </w:rPr>
        <w:t>Sk</w:t>
      </w:r>
      <w:proofErr w:type="spellEnd"/>
      <w:r w:rsidRPr="00B82EF4">
        <w:rPr>
          <w:rFonts w:cs="Times New Roman"/>
          <w:szCs w:val="24"/>
        </w:rPr>
        <w:t xml:space="preserve">. No: </w:t>
      </w:r>
      <w:r w:rsidR="005A22E6">
        <w:rPr>
          <w:rFonts w:cs="Times New Roman"/>
          <w:szCs w:val="24"/>
        </w:rPr>
        <w:t>…</w:t>
      </w:r>
      <w:r w:rsidRPr="00B82EF4">
        <w:rPr>
          <w:rFonts w:cs="Times New Roman"/>
          <w:szCs w:val="24"/>
        </w:rPr>
        <w:t>/</w:t>
      </w:r>
      <w:r w:rsidR="005A22E6">
        <w:rPr>
          <w:rFonts w:cs="Times New Roman"/>
          <w:szCs w:val="24"/>
        </w:rPr>
        <w:t>…</w:t>
      </w:r>
      <w:r w:rsidRPr="00B82EF4">
        <w:rPr>
          <w:rFonts w:cs="Times New Roman"/>
          <w:szCs w:val="24"/>
        </w:rPr>
        <w:t xml:space="preserve"> </w:t>
      </w:r>
      <w:r w:rsidR="00863183">
        <w:rPr>
          <w:rFonts w:cs="Times New Roman"/>
          <w:szCs w:val="24"/>
        </w:rPr>
        <w:t>…</w:t>
      </w:r>
      <w:r w:rsidRPr="00B82EF4">
        <w:rPr>
          <w:rFonts w:cs="Times New Roman"/>
          <w:szCs w:val="24"/>
        </w:rPr>
        <w:t xml:space="preserve">/İSTANBUL" adresinde kaim konutta, </w:t>
      </w:r>
      <w:r w:rsidR="00863183">
        <w:rPr>
          <w:rFonts w:cs="Times New Roman"/>
          <w:szCs w:val="24"/>
        </w:rPr>
        <w:t>…/…/…</w:t>
      </w:r>
      <w:r w:rsidRPr="00B82EF4">
        <w:rPr>
          <w:rFonts w:cs="Times New Roman"/>
          <w:szCs w:val="24"/>
        </w:rPr>
        <w:t xml:space="preserve"> başlangıç tarihli bir yıllık kira sözleşmesi ile kiracı olarak bulunmaktadır. (EK.1. Kira Sözleşmesi)</w:t>
      </w:r>
    </w:p>
    <w:p w14:paraId="678FD870" w14:textId="281A8725" w:rsidR="00B82EF4" w:rsidRPr="00B82EF4" w:rsidRDefault="00B82EF4" w:rsidP="00B82EF4">
      <w:pPr>
        <w:jc w:val="both"/>
        <w:rPr>
          <w:rFonts w:cs="Times New Roman"/>
          <w:szCs w:val="24"/>
        </w:rPr>
      </w:pPr>
      <w:r w:rsidRPr="00B82EF4">
        <w:rPr>
          <w:rFonts w:cs="Times New Roman"/>
          <w:szCs w:val="24"/>
        </w:rPr>
        <w:t xml:space="preserve">2. Söz konusu kira sözleşmesi, kiralananın eski maliki </w:t>
      </w:r>
      <w:r w:rsidR="00B523D2">
        <w:rPr>
          <w:rFonts w:cs="Times New Roman"/>
          <w:szCs w:val="24"/>
        </w:rPr>
        <w:t>…</w:t>
      </w:r>
      <w:r w:rsidRPr="00B82EF4">
        <w:rPr>
          <w:rFonts w:cs="Times New Roman"/>
          <w:szCs w:val="24"/>
        </w:rPr>
        <w:t xml:space="preserve"> ile davalı </w:t>
      </w:r>
      <w:r w:rsidR="00B523D2">
        <w:rPr>
          <w:rFonts w:cs="Times New Roman"/>
          <w:szCs w:val="24"/>
        </w:rPr>
        <w:t>X</w:t>
      </w:r>
      <w:r w:rsidRPr="00B82EF4">
        <w:rPr>
          <w:rFonts w:cs="Times New Roman"/>
          <w:szCs w:val="24"/>
        </w:rPr>
        <w:t xml:space="preserve"> arasında akdedilmiş olup, müvekkil kiralanan taşınmazı </w:t>
      </w:r>
      <w:r w:rsidR="00B523D2">
        <w:rPr>
          <w:rFonts w:cs="Times New Roman"/>
          <w:szCs w:val="24"/>
        </w:rPr>
        <w:t>…</w:t>
      </w:r>
      <w:r w:rsidRPr="00B82EF4">
        <w:rPr>
          <w:rFonts w:cs="Times New Roman"/>
          <w:szCs w:val="24"/>
        </w:rPr>
        <w:t xml:space="preserve"> Tapu Müdürlüğü </w:t>
      </w:r>
      <w:r w:rsidR="00B523D2">
        <w:rPr>
          <w:rFonts w:cs="Times New Roman"/>
          <w:szCs w:val="24"/>
        </w:rPr>
        <w:t>…/…/…</w:t>
      </w:r>
      <w:r w:rsidRPr="00B82EF4">
        <w:rPr>
          <w:rFonts w:cs="Times New Roman"/>
          <w:szCs w:val="24"/>
        </w:rPr>
        <w:t xml:space="preserve"> tarih ve </w:t>
      </w:r>
      <w:r w:rsidR="00B523D2">
        <w:rPr>
          <w:rFonts w:cs="Times New Roman"/>
          <w:szCs w:val="24"/>
        </w:rPr>
        <w:t>…</w:t>
      </w:r>
      <w:r w:rsidRPr="00B82EF4">
        <w:rPr>
          <w:rFonts w:cs="Times New Roman"/>
          <w:szCs w:val="24"/>
        </w:rPr>
        <w:t xml:space="preserve"> yevmiye </w:t>
      </w:r>
      <w:proofErr w:type="gramStart"/>
      <w:r w:rsidRPr="00B82EF4">
        <w:rPr>
          <w:rFonts w:cs="Times New Roman"/>
          <w:szCs w:val="24"/>
        </w:rPr>
        <w:t>numaralı</w:t>
      </w:r>
      <w:proofErr w:type="gramEnd"/>
      <w:r w:rsidRPr="00B82EF4">
        <w:rPr>
          <w:rFonts w:cs="Times New Roman"/>
          <w:szCs w:val="24"/>
        </w:rPr>
        <w:t xml:space="preserve"> işlemi ile satın almış olup, tapu kaydı ekte sunulmuştur. (EK.2. Müvekkilin Malik olduğunu gösteren tapu senedi)</w:t>
      </w:r>
    </w:p>
    <w:p w14:paraId="0ADFBF17" w14:textId="41477841" w:rsidR="00B82EF4" w:rsidRPr="00B82EF4" w:rsidRDefault="00B82EF4" w:rsidP="00B82EF4">
      <w:pPr>
        <w:jc w:val="both"/>
        <w:rPr>
          <w:rFonts w:cs="Times New Roman"/>
          <w:szCs w:val="24"/>
        </w:rPr>
      </w:pPr>
      <w:r w:rsidRPr="00B82EF4">
        <w:rPr>
          <w:rFonts w:cs="Times New Roman"/>
          <w:szCs w:val="24"/>
        </w:rPr>
        <w:t xml:space="preserve">3. Taşınmazı satın alan müvekkil, </w:t>
      </w:r>
      <w:r w:rsidR="00B523D2">
        <w:rPr>
          <w:rFonts w:cs="Times New Roman"/>
          <w:szCs w:val="24"/>
        </w:rPr>
        <w:t>…</w:t>
      </w:r>
      <w:r w:rsidRPr="00B82EF4">
        <w:rPr>
          <w:rFonts w:cs="Times New Roman"/>
          <w:szCs w:val="24"/>
        </w:rPr>
        <w:t xml:space="preserve"> Noterliği </w:t>
      </w:r>
      <w:r w:rsidR="00B523D2">
        <w:rPr>
          <w:rFonts w:cs="Times New Roman"/>
          <w:szCs w:val="24"/>
        </w:rPr>
        <w:t>…/…/…</w:t>
      </w:r>
      <w:r w:rsidRPr="00B82EF4">
        <w:rPr>
          <w:rFonts w:cs="Times New Roman"/>
          <w:szCs w:val="24"/>
        </w:rPr>
        <w:t xml:space="preserve"> tarihli ve </w:t>
      </w:r>
      <w:r w:rsidR="00B523D2">
        <w:rPr>
          <w:rFonts w:cs="Times New Roman"/>
          <w:szCs w:val="24"/>
        </w:rPr>
        <w:t>…</w:t>
      </w:r>
      <w:r w:rsidRPr="00B82EF4">
        <w:rPr>
          <w:rFonts w:cs="Times New Roman"/>
          <w:szCs w:val="24"/>
        </w:rPr>
        <w:t xml:space="preserve"> yevmiye numaralı ihtarname keşide ederek, davalılara; taşınmazı satın aldığını, halihazırda kirada oturduğunu ve bu nedenle taşınmaza sürekli ve zorunlu ihtiyacı bulunduğunu, taşınmazın tahliye edilmesi gerektiğini ihtar </w:t>
      </w:r>
      <w:r w:rsidR="00B523D2" w:rsidRPr="00B82EF4">
        <w:rPr>
          <w:rFonts w:cs="Times New Roman"/>
          <w:szCs w:val="24"/>
        </w:rPr>
        <w:t>etmiştir. (</w:t>
      </w:r>
      <w:r w:rsidRPr="00B82EF4">
        <w:rPr>
          <w:rFonts w:cs="Times New Roman"/>
          <w:szCs w:val="24"/>
        </w:rPr>
        <w:t xml:space="preserve">EK.3.  </w:t>
      </w:r>
      <w:r w:rsidR="00B523D2">
        <w:rPr>
          <w:rFonts w:cs="Times New Roman"/>
          <w:szCs w:val="24"/>
        </w:rPr>
        <w:t xml:space="preserve">… </w:t>
      </w:r>
      <w:r w:rsidRPr="00B82EF4">
        <w:rPr>
          <w:rFonts w:cs="Times New Roman"/>
          <w:szCs w:val="24"/>
        </w:rPr>
        <w:t xml:space="preserve">Noterliği </w:t>
      </w:r>
      <w:r w:rsidR="00B523D2">
        <w:rPr>
          <w:rFonts w:cs="Times New Roman"/>
          <w:szCs w:val="24"/>
        </w:rPr>
        <w:t>…/…/…</w:t>
      </w:r>
      <w:r w:rsidRPr="00B82EF4">
        <w:rPr>
          <w:rFonts w:cs="Times New Roman"/>
          <w:szCs w:val="24"/>
        </w:rPr>
        <w:t xml:space="preserve"> tarihli ve </w:t>
      </w:r>
      <w:r w:rsidR="00B523D2">
        <w:rPr>
          <w:rFonts w:cs="Times New Roman"/>
          <w:szCs w:val="24"/>
        </w:rPr>
        <w:t>…</w:t>
      </w:r>
      <w:r w:rsidRPr="00B82EF4">
        <w:rPr>
          <w:rFonts w:cs="Times New Roman"/>
          <w:szCs w:val="24"/>
        </w:rPr>
        <w:t xml:space="preserve"> yevmiye numaralı ihtarname ve tebliğ şerhi)</w:t>
      </w:r>
    </w:p>
    <w:p w14:paraId="44B28E14" w14:textId="05136A21" w:rsidR="00B82EF4" w:rsidRPr="00B82EF4" w:rsidRDefault="00B82EF4" w:rsidP="00B82EF4">
      <w:pPr>
        <w:jc w:val="both"/>
        <w:rPr>
          <w:rFonts w:cs="Times New Roman"/>
          <w:szCs w:val="24"/>
        </w:rPr>
      </w:pPr>
      <w:r w:rsidRPr="00B82EF4">
        <w:rPr>
          <w:rFonts w:cs="Times New Roman"/>
          <w:szCs w:val="24"/>
        </w:rPr>
        <w:t>4. Davalı müvekkilin yeni malik olduğunu ve 6 aylık sürenin sonunda çıkmasını istediğin</w:t>
      </w:r>
      <w:r w:rsidR="00D26663">
        <w:rPr>
          <w:rFonts w:cs="Times New Roman"/>
          <w:szCs w:val="24"/>
        </w:rPr>
        <w:t>i</w:t>
      </w:r>
      <w:r w:rsidRPr="00B82EF4">
        <w:rPr>
          <w:rFonts w:cs="Times New Roman"/>
          <w:szCs w:val="24"/>
        </w:rPr>
        <w:t xml:space="preserve"> öğrenmiş, bunun üzerine davalı </w:t>
      </w:r>
      <w:r w:rsidR="00D26663">
        <w:rPr>
          <w:rFonts w:cs="Times New Roman"/>
          <w:szCs w:val="24"/>
        </w:rPr>
        <w:t>Y</w:t>
      </w:r>
      <w:r w:rsidRPr="00B82EF4">
        <w:rPr>
          <w:rFonts w:cs="Times New Roman"/>
          <w:szCs w:val="24"/>
        </w:rPr>
        <w:t xml:space="preserve">, müvekkile bir ihtarname keşide ederek </w:t>
      </w:r>
      <w:r w:rsidR="00B523D2" w:rsidRPr="00B82EF4">
        <w:rPr>
          <w:rFonts w:cs="Times New Roman"/>
          <w:szCs w:val="24"/>
        </w:rPr>
        <w:t>mezkûr</w:t>
      </w:r>
      <w:r w:rsidRPr="00B82EF4">
        <w:rPr>
          <w:rFonts w:cs="Times New Roman"/>
          <w:szCs w:val="24"/>
        </w:rPr>
        <w:t xml:space="preserve"> taşınmazın aile konutu olduğunu ve dolayısıyla kira sözleşmesinin tarafı olduğunu müvekkile bildirmiştir. (EK.4. </w:t>
      </w:r>
      <w:r w:rsidR="00D26663">
        <w:rPr>
          <w:rFonts w:cs="Times New Roman"/>
          <w:szCs w:val="24"/>
        </w:rPr>
        <w:t>..</w:t>
      </w:r>
      <w:r w:rsidRPr="00B82EF4">
        <w:rPr>
          <w:rFonts w:cs="Times New Roman"/>
          <w:szCs w:val="24"/>
        </w:rPr>
        <w:t xml:space="preserve">. </w:t>
      </w:r>
      <w:r w:rsidR="00D26663" w:rsidRPr="00B82EF4">
        <w:rPr>
          <w:rFonts w:cs="Times New Roman"/>
          <w:szCs w:val="24"/>
        </w:rPr>
        <w:t>Noterliğinin</w:t>
      </w:r>
      <w:r w:rsidRPr="00B82EF4">
        <w:rPr>
          <w:rFonts w:cs="Times New Roman"/>
          <w:szCs w:val="24"/>
        </w:rPr>
        <w:t xml:space="preserve"> </w:t>
      </w:r>
      <w:r w:rsidR="00D26663">
        <w:rPr>
          <w:rFonts w:cs="Times New Roman"/>
          <w:szCs w:val="24"/>
        </w:rPr>
        <w:t>…/…/…</w:t>
      </w:r>
      <w:r w:rsidRPr="00B82EF4">
        <w:rPr>
          <w:rFonts w:cs="Times New Roman"/>
          <w:szCs w:val="24"/>
        </w:rPr>
        <w:t xml:space="preserve"> Tarihli, </w:t>
      </w:r>
      <w:r w:rsidR="00D26663">
        <w:rPr>
          <w:rFonts w:cs="Times New Roman"/>
          <w:szCs w:val="24"/>
        </w:rPr>
        <w:t>…</w:t>
      </w:r>
      <w:r w:rsidRPr="00B82EF4">
        <w:rPr>
          <w:rFonts w:cs="Times New Roman"/>
          <w:szCs w:val="24"/>
        </w:rPr>
        <w:t xml:space="preserve"> Yevmiye Numaralı İhtarnamesi)</w:t>
      </w:r>
    </w:p>
    <w:p w14:paraId="11015C00" w14:textId="77777777" w:rsidR="00B82EF4" w:rsidRPr="00B82EF4" w:rsidRDefault="00B82EF4" w:rsidP="00B82EF4">
      <w:pPr>
        <w:jc w:val="both"/>
        <w:rPr>
          <w:rFonts w:cs="Times New Roman"/>
          <w:szCs w:val="24"/>
        </w:rPr>
      </w:pPr>
    </w:p>
    <w:p w14:paraId="52FD3DF4" w14:textId="506058A6" w:rsidR="00B82EF4" w:rsidRPr="00B82EF4" w:rsidRDefault="00B82EF4" w:rsidP="00B82EF4">
      <w:pPr>
        <w:jc w:val="both"/>
        <w:rPr>
          <w:rFonts w:cs="Times New Roman"/>
          <w:szCs w:val="24"/>
        </w:rPr>
      </w:pPr>
      <w:r w:rsidRPr="00B82EF4">
        <w:rPr>
          <w:rFonts w:cs="Times New Roman"/>
          <w:szCs w:val="24"/>
        </w:rPr>
        <w:t>5.  Ancak durumdan haberdar olan davalı</w:t>
      </w:r>
      <w:r w:rsidR="00AF2AD8">
        <w:rPr>
          <w:rFonts w:cs="Times New Roman"/>
          <w:szCs w:val="24"/>
        </w:rPr>
        <w:t>,</w:t>
      </w:r>
      <w:r w:rsidRPr="00B82EF4">
        <w:rPr>
          <w:rFonts w:cs="Times New Roman"/>
          <w:szCs w:val="24"/>
        </w:rPr>
        <w:t xml:space="preserve"> kötü niyetli şekilde konutu terk etmemiştir. Bunun üzerine tarafımızca önce </w:t>
      </w:r>
      <w:r w:rsidR="00AF2AD8">
        <w:rPr>
          <w:rFonts w:cs="Times New Roman"/>
          <w:szCs w:val="24"/>
        </w:rPr>
        <w:t>…/…/…</w:t>
      </w:r>
      <w:r w:rsidRPr="00B82EF4">
        <w:rPr>
          <w:rFonts w:cs="Times New Roman"/>
          <w:szCs w:val="24"/>
        </w:rPr>
        <w:t xml:space="preserve"> tarihinde arabulucuya başvurulmuş ancak süreç olumsuz sonuçlanmıştır. (EK.5. İstanbul Arabuluculuk Bürosu </w:t>
      </w:r>
      <w:r w:rsidR="00AF2AD8">
        <w:rPr>
          <w:rFonts w:cs="Times New Roman"/>
          <w:szCs w:val="24"/>
        </w:rPr>
        <w:t>…/…/…</w:t>
      </w:r>
      <w:r w:rsidRPr="00B82EF4">
        <w:rPr>
          <w:rFonts w:cs="Times New Roman"/>
          <w:szCs w:val="24"/>
        </w:rPr>
        <w:t xml:space="preserve"> Tarihli </w:t>
      </w:r>
      <w:r w:rsidR="00AF2AD8">
        <w:rPr>
          <w:rFonts w:cs="Times New Roman"/>
          <w:szCs w:val="24"/>
        </w:rPr>
        <w:t>…/…</w:t>
      </w:r>
      <w:r w:rsidRPr="00B82EF4">
        <w:rPr>
          <w:rFonts w:cs="Times New Roman"/>
          <w:szCs w:val="24"/>
        </w:rPr>
        <w:t xml:space="preserve"> Dosya Numaralı Anlaşamama Son Tutanağı)</w:t>
      </w:r>
    </w:p>
    <w:p w14:paraId="74E31963" w14:textId="4E2688F8" w:rsidR="00B82EF4" w:rsidRPr="00B82EF4" w:rsidRDefault="00B82EF4" w:rsidP="00B82EF4">
      <w:pPr>
        <w:jc w:val="both"/>
        <w:rPr>
          <w:rFonts w:cs="Times New Roman"/>
          <w:szCs w:val="24"/>
        </w:rPr>
      </w:pPr>
      <w:r w:rsidRPr="00B82EF4">
        <w:rPr>
          <w:rFonts w:cs="Times New Roman"/>
          <w:szCs w:val="24"/>
        </w:rPr>
        <w:t xml:space="preserve">6. Arabuluculuk sürecinden de sonuç alınamaması üzerine tarafımızca yeniden ihtarname keşide edilmiş, kira sözleşmesinde belirtilen adrese tebliğ ettirilmek istenilmiş ancak taraflar belirtilen adreste bulunmadıklarından ve adreste tanınmadıklarından </w:t>
      </w:r>
      <w:proofErr w:type="spellStart"/>
      <w:r w:rsidRPr="00B82EF4">
        <w:rPr>
          <w:rFonts w:cs="Times New Roman"/>
          <w:szCs w:val="24"/>
        </w:rPr>
        <w:t>bila</w:t>
      </w:r>
      <w:proofErr w:type="spellEnd"/>
      <w:r w:rsidRPr="00B82EF4">
        <w:rPr>
          <w:rFonts w:cs="Times New Roman"/>
          <w:szCs w:val="24"/>
        </w:rPr>
        <w:t xml:space="preserve"> dönmüştür. (EK.6. </w:t>
      </w:r>
      <w:r w:rsidR="00AF2AD8">
        <w:rPr>
          <w:rFonts w:cs="Times New Roman"/>
          <w:szCs w:val="24"/>
        </w:rPr>
        <w:t>…</w:t>
      </w:r>
      <w:r w:rsidRPr="00B82EF4">
        <w:rPr>
          <w:rFonts w:cs="Times New Roman"/>
          <w:szCs w:val="24"/>
        </w:rPr>
        <w:t xml:space="preserve"> </w:t>
      </w:r>
      <w:r w:rsidR="00AF2AD8" w:rsidRPr="00B82EF4">
        <w:rPr>
          <w:rFonts w:cs="Times New Roman"/>
          <w:szCs w:val="24"/>
        </w:rPr>
        <w:t>Noterliğinin</w:t>
      </w:r>
      <w:r w:rsidRPr="00B82EF4">
        <w:rPr>
          <w:rFonts w:cs="Times New Roman"/>
          <w:szCs w:val="24"/>
        </w:rPr>
        <w:t xml:space="preserve"> </w:t>
      </w:r>
      <w:r w:rsidR="00AF2AD8">
        <w:rPr>
          <w:rFonts w:cs="Times New Roman"/>
          <w:szCs w:val="24"/>
        </w:rPr>
        <w:t>…/…/…</w:t>
      </w:r>
      <w:r w:rsidRPr="00B82EF4">
        <w:rPr>
          <w:rFonts w:cs="Times New Roman"/>
          <w:szCs w:val="24"/>
        </w:rPr>
        <w:t xml:space="preserve"> tarihli </w:t>
      </w:r>
      <w:r w:rsidR="00F13C33">
        <w:rPr>
          <w:rFonts w:cs="Times New Roman"/>
          <w:szCs w:val="24"/>
        </w:rPr>
        <w:t>…</w:t>
      </w:r>
      <w:r w:rsidRPr="00B82EF4">
        <w:rPr>
          <w:rFonts w:cs="Times New Roman"/>
          <w:szCs w:val="24"/>
        </w:rPr>
        <w:t xml:space="preserve"> Yevmiye Numaralı İhtarnamesi ve tebliğ şerhi)</w:t>
      </w:r>
    </w:p>
    <w:p w14:paraId="29310AFA" w14:textId="15DFECA7" w:rsidR="00B82EF4" w:rsidRPr="00B82EF4" w:rsidRDefault="00B82EF4" w:rsidP="00B82EF4">
      <w:pPr>
        <w:jc w:val="both"/>
        <w:rPr>
          <w:rFonts w:cs="Times New Roman"/>
          <w:szCs w:val="24"/>
        </w:rPr>
      </w:pPr>
      <w:r w:rsidRPr="00B82EF4">
        <w:rPr>
          <w:rFonts w:cs="Times New Roman"/>
          <w:szCs w:val="24"/>
        </w:rPr>
        <w:t xml:space="preserve">7. Bunun üzerine tarafımızca yeniden </w:t>
      </w:r>
      <w:r w:rsidR="00F13C33">
        <w:rPr>
          <w:rFonts w:cs="Times New Roman"/>
          <w:szCs w:val="24"/>
        </w:rPr>
        <w:t>…/…/…</w:t>
      </w:r>
      <w:r w:rsidRPr="00B82EF4">
        <w:rPr>
          <w:rFonts w:cs="Times New Roman"/>
          <w:szCs w:val="24"/>
        </w:rPr>
        <w:t xml:space="preserve"> tarihinde arabulucuya başvurulmuş, ancak süreç yeniden anlaşmama olarak sonuçlandığı için eldeki davayı açma zorunluluğu hasıl olmuştur. (EK.7. İstanbul Arabuluculuk Bürosu </w:t>
      </w:r>
      <w:r w:rsidR="00F13C33">
        <w:rPr>
          <w:rFonts w:cs="Times New Roman"/>
          <w:szCs w:val="24"/>
        </w:rPr>
        <w:t>…/…/…</w:t>
      </w:r>
      <w:r w:rsidRPr="00B82EF4">
        <w:rPr>
          <w:rFonts w:cs="Times New Roman"/>
          <w:szCs w:val="24"/>
        </w:rPr>
        <w:t xml:space="preserve"> tarihli </w:t>
      </w:r>
      <w:r w:rsidR="00F13C33">
        <w:rPr>
          <w:rFonts w:cs="Times New Roman"/>
          <w:szCs w:val="24"/>
        </w:rPr>
        <w:t>…/…/…</w:t>
      </w:r>
      <w:r w:rsidRPr="00B82EF4">
        <w:rPr>
          <w:rFonts w:cs="Times New Roman"/>
          <w:szCs w:val="24"/>
        </w:rPr>
        <w:t xml:space="preserve"> dosya numaralı anlaşamama son tutanağı)</w:t>
      </w:r>
    </w:p>
    <w:p w14:paraId="759D75A9" w14:textId="41BC1907" w:rsidR="00B82EF4" w:rsidRPr="00B82EF4" w:rsidRDefault="00B82EF4" w:rsidP="00B82EF4">
      <w:pPr>
        <w:jc w:val="both"/>
        <w:rPr>
          <w:rFonts w:cs="Times New Roman"/>
          <w:szCs w:val="24"/>
        </w:rPr>
      </w:pPr>
      <w:r w:rsidRPr="00B82EF4">
        <w:rPr>
          <w:rFonts w:cs="Times New Roman"/>
          <w:szCs w:val="24"/>
        </w:rPr>
        <w:t xml:space="preserve">8. Hal böyleyken müvekkilimizin dava konusu taşınmaza konut gereksinimi nedeniyle ihtiyacı vardır ve konutun müvekkil tarafından kullanılması zorunlu, gerçek ve samimi ihtiyaca dayanmaktadır. Müvekkilin dava konusu taşınmaza konut olarak mevcut koşullarda ve aynı zamanda sürekli olacak şekilde zorunlu olarak ihtiyacı vardır nitekim müvekkil, ekte sunduğumuz kira sözleşmesi uyarınca kendisi dahi kirada oturmaktadır ve davalı/ kiracının kiralananı tahliye etmemesi üzerine yasal süresi içerisinde işbu davayı ikame ederek, kira sözleşmesinin feshiyle davalının ihtiyaç nedeniyle mecurdan tahliyesini talep etme zorunluluğumuz doğmuştur. </w:t>
      </w:r>
    </w:p>
    <w:p w14:paraId="085306B7" w14:textId="23D8C888" w:rsidR="00B82EF4" w:rsidRPr="00B82EF4" w:rsidRDefault="00B82EF4" w:rsidP="00B82EF4">
      <w:pPr>
        <w:jc w:val="both"/>
        <w:rPr>
          <w:rFonts w:cs="Times New Roman"/>
          <w:szCs w:val="24"/>
        </w:rPr>
      </w:pPr>
      <w:r w:rsidRPr="00B82EF4">
        <w:rPr>
          <w:rFonts w:cs="Times New Roman"/>
          <w:szCs w:val="24"/>
        </w:rPr>
        <w:t>9. Kiralanan, müvekkil tarafından sonradan iktisap edilmiş olup müvekkilin mesken ihtiyacı vardır. Zira müvekkilin kendisi de başka bir yerde kirada oturmakta ve İstanbul sınırları içerisinde dahi olmak üzere başka bir taşınmazı bulunmamaktadır. İşbu husus dahi tek başına müvekkilin dava konusu mecura ihtiyacının zorunlu, gerçek ve samimi olduğunu göstermektedir. Müvekkilin kendisinin de kirada oturması ve tahliye tehdidi altında bulunması nedeniyle, dava konusu taşınmazı kullanma zorunluluğunu bulunduğundan taraflar arasındaki kira sözleşmesinin feshi ile davalı kiracının mecurdan tahliyesine karar verilmesi gerekmektedir. (EK.8. Müvekkilin kiracı olduğunu gösterir kira sözleşmesi)</w:t>
      </w:r>
    </w:p>
    <w:p w14:paraId="3A223704" w14:textId="12213E86" w:rsidR="00B82EF4" w:rsidRPr="00B82EF4" w:rsidRDefault="00B82EF4" w:rsidP="00B82EF4">
      <w:pPr>
        <w:jc w:val="both"/>
        <w:rPr>
          <w:rFonts w:cs="Times New Roman"/>
          <w:szCs w:val="24"/>
        </w:rPr>
      </w:pPr>
      <w:r w:rsidRPr="00B82EF4">
        <w:rPr>
          <w:rFonts w:cs="Times New Roman"/>
          <w:szCs w:val="24"/>
        </w:rPr>
        <w:t xml:space="preserve">10. Her ne kadar Türk Borçlar Kanunu'nda ekonomik olarak daha zayıf durumda bulunan kiracının korunması amaçlanmışsa </w:t>
      </w:r>
      <w:r w:rsidR="000F00EE" w:rsidRPr="00B82EF4">
        <w:rPr>
          <w:rFonts w:cs="Times New Roman"/>
          <w:szCs w:val="24"/>
        </w:rPr>
        <w:t>da</w:t>
      </w:r>
      <w:r w:rsidRPr="00B82EF4">
        <w:rPr>
          <w:rFonts w:cs="Times New Roman"/>
          <w:szCs w:val="24"/>
        </w:rPr>
        <w:t xml:space="preserve"> müvekkilin kendisi tahliye tehdidi altında</w:t>
      </w:r>
      <w:r w:rsidR="00C651C5">
        <w:rPr>
          <w:rFonts w:cs="Times New Roman"/>
          <w:szCs w:val="24"/>
        </w:rPr>
        <w:t>yken</w:t>
      </w:r>
      <w:r w:rsidRPr="00B82EF4">
        <w:rPr>
          <w:rFonts w:cs="Times New Roman"/>
          <w:szCs w:val="24"/>
        </w:rPr>
        <w:t xml:space="preserve"> yeniden kiracı olarak oturmaya </w:t>
      </w:r>
      <w:proofErr w:type="gramStart"/>
      <w:r w:rsidRPr="00B82EF4">
        <w:rPr>
          <w:rFonts w:cs="Times New Roman"/>
          <w:szCs w:val="24"/>
        </w:rPr>
        <w:t>mahkum</w:t>
      </w:r>
      <w:proofErr w:type="gramEnd"/>
      <w:r w:rsidRPr="00B82EF4">
        <w:rPr>
          <w:rFonts w:cs="Times New Roman"/>
          <w:szCs w:val="24"/>
        </w:rPr>
        <w:t xml:space="preserve"> edilmesi temel hak ve özgürlüklerden biri olan mülkiyet hakkının özüne zarar vermektedir. Müvekkilin halihazırda kiracı olması ve tahliye tehdidinin yakın olması nedeniyle dava konusu mecura gereksinim duyduğu bu nedenle mevcut kira sözleşmesinin feshi ve davalının tahliyesinin gerektiği açıktır. </w:t>
      </w:r>
    </w:p>
    <w:p w14:paraId="5CE157CC" w14:textId="21BC6FE3" w:rsidR="00B82EF4" w:rsidRPr="00B82EF4" w:rsidRDefault="00B82EF4" w:rsidP="00B82EF4">
      <w:pPr>
        <w:jc w:val="both"/>
        <w:rPr>
          <w:rFonts w:cs="Times New Roman"/>
          <w:szCs w:val="24"/>
        </w:rPr>
      </w:pPr>
      <w:r w:rsidRPr="00B82EF4">
        <w:rPr>
          <w:rFonts w:cs="Times New Roman"/>
          <w:szCs w:val="24"/>
        </w:rPr>
        <w:t xml:space="preserve">11. Bu noktada önemle belirtmek isteriz ki huzurdaki dava öncelikle TBK 351. Madde doğrultusunda yeni malikin gereksinimi nedeniyle ikame edilecek, </w:t>
      </w:r>
      <w:r w:rsidR="005648D9" w:rsidRPr="00B82EF4">
        <w:rPr>
          <w:rFonts w:cs="Times New Roman"/>
          <w:szCs w:val="24"/>
        </w:rPr>
        <w:t>Sayın Mahkeme</w:t>
      </w:r>
      <w:r w:rsidRPr="00B82EF4">
        <w:rPr>
          <w:rFonts w:cs="Times New Roman"/>
          <w:szCs w:val="24"/>
        </w:rPr>
        <w:t xml:space="preserve"> aksi kanaatteyse TBK 350. Madde uyarınca malikin gereksinimi sebebiyle tahliye talebinde bulunulacaktır. Nitekim TBK 351. Madde uyarınca tahliye talebimizin kabul edilmemesi </w:t>
      </w:r>
      <w:r w:rsidRPr="00B82EF4">
        <w:rPr>
          <w:rFonts w:cs="Times New Roman"/>
          <w:szCs w:val="24"/>
        </w:rPr>
        <w:lastRenderedPageBreak/>
        <w:t>halinde dahi yukarıda detaylı şekilde arz ve izah ettiğimiz üzere müvekkilin ihtiyacı samimi ve sabit olduğundan dolayı davalıların mecurdan tahliyesine karar verilmesi usul ve yasa gereğidir.</w:t>
      </w:r>
    </w:p>
    <w:p w14:paraId="42E8B30E" w14:textId="60104CA9" w:rsidR="00B82EF4" w:rsidRPr="00B82EF4" w:rsidRDefault="00B82EF4" w:rsidP="00B82EF4">
      <w:pPr>
        <w:jc w:val="both"/>
        <w:rPr>
          <w:rFonts w:cs="Times New Roman"/>
          <w:szCs w:val="24"/>
        </w:rPr>
      </w:pPr>
      <w:r w:rsidRPr="00C651C5">
        <w:rPr>
          <w:rFonts w:cs="Times New Roman"/>
          <w:b/>
          <w:bCs/>
          <w:szCs w:val="24"/>
          <w:u w:val="single"/>
        </w:rPr>
        <w:t>HUKUKİ DELİLLER</w:t>
      </w:r>
      <w:r w:rsidRPr="00C651C5">
        <w:rPr>
          <w:rFonts w:cs="Times New Roman"/>
          <w:b/>
          <w:bCs/>
          <w:szCs w:val="24"/>
          <w:u w:val="single"/>
        </w:rPr>
        <w:tab/>
        <w:t>:</w:t>
      </w:r>
      <w:r w:rsidRPr="00B82EF4">
        <w:rPr>
          <w:rFonts w:cs="Times New Roman"/>
          <w:szCs w:val="24"/>
        </w:rPr>
        <w:t xml:space="preserve"> Davalı tarafından sunulacak delillere karşılık delil sunma hakkımız saklı kalmak kaydı ile;</w:t>
      </w:r>
    </w:p>
    <w:p w14:paraId="7429FC18" w14:textId="77777777" w:rsidR="00B82EF4" w:rsidRPr="00B82EF4" w:rsidRDefault="00B82EF4" w:rsidP="00B82EF4">
      <w:pPr>
        <w:jc w:val="both"/>
        <w:rPr>
          <w:rFonts w:cs="Times New Roman"/>
          <w:szCs w:val="24"/>
        </w:rPr>
      </w:pPr>
      <w:r w:rsidRPr="00B82EF4">
        <w:rPr>
          <w:rFonts w:cs="Times New Roman"/>
          <w:szCs w:val="24"/>
        </w:rPr>
        <w:t>Eski malik ile davalı arasında akdedilen kira sözleşmesi</w:t>
      </w:r>
    </w:p>
    <w:p w14:paraId="09B92706" w14:textId="77777777" w:rsidR="00B82EF4" w:rsidRPr="00B82EF4" w:rsidRDefault="00B82EF4" w:rsidP="00B82EF4">
      <w:pPr>
        <w:jc w:val="both"/>
        <w:rPr>
          <w:rFonts w:cs="Times New Roman"/>
          <w:szCs w:val="24"/>
        </w:rPr>
      </w:pPr>
      <w:r w:rsidRPr="00B82EF4">
        <w:rPr>
          <w:rFonts w:cs="Times New Roman"/>
          <w:szCs w:val="24"/>
        </w:rPr>
        <w:t>Tapu kayıtları</w:t>
      </w:r>
    </w:p>
    <w:p w14:paraId="1F1ABFDD" w14:textId="77777777" w:rsidR="00B82EF4" w:rsidRPr="00B82EF4" w:rsidRDefault="00B82EF4" w:rsidP="00B82EF4">
      <w:pPr>
        <w:jc w:val="both"/>
        <w:rPr>
          <w:rFonts w:cs="Times New Roman"/>
          <w:szCs w:val="24"/>
        </w:rPr>
      </w:pPr>
      <w:r w:rsidRPr="00B82EF4">
        <w:rPr>
          <w:rFonts w:cs="Times New Roman"/>
          <w:szCs w:val="24"/>
        </w:rPr>
        <w:t>Arabuluculuk dosyası</w:t>
      </w:r>
    </w:p>
    <w:p w14:paraId="603F3AFA" w14:textId="77777777" w:rsidR="00B82EF4" w:rsidRPr="00B82EF4" w:rsidRDefault="00B82EF4" w:rsidP="00B82EF4">
      <w:pPr>
        <w:jc w:val="both"/>
        <w:rPr>
          <w:rFonts w:cs="Times New Roman"/>
          <w:szCs w:val="24"/>
        </w:rPr>
      </w:pPr>
      <w:r w:rsidRPr="00B82EF4">
        <w:rPr>
          <w:rFonts w:cs="Times New Roman"/>
          <w:szCs w:val="24"/>
        </w:rPr>
        <w:t>Nüfus kayıt örnekleri</w:t>
      </w:r>
    </w:p>
    <w:p w14:paraId="74C683C6" w14:textId="7630FDAB" w:rsidR="00B82EF4" w:rsidRPr="00B82EF4" w:rsidRDefault="00B82EF4" w:rsidP="00B82EF4">
      <w:pPr>
        <w:jc w:val="both"/>
        <w:rPr>
          <w:rFonts w:cs="Times New Roman"/>
          <w:szCs w:val="24"/>
        </w:rPr>
      </w:pPr>
      <w:r w:rsidRPr="00B82EF4">
        <w:rPr>
          <w:rFonts w:cs="Times New Roman"/>
          <w:szCs w:val="24"/>
        </w:rPr>
        <w:t xml:space="preserve"> </w:t>
      </w:r>
      <w:r w:rsidR="00F350CC">
        <w:rPr>
          <w:rFonts w:cs="Times New Roman"/>
          <w:szCs w:val="24"/>
        </w:rPr>
        <w:t>…</w:t>
      </w:r>
      <w:r w:rsidRPr="00B82EF4">
        <w:rPr>
          <w:rFonts w:cs="Times New Roman"/>
          <w:szCs w:val="24"/>
        </w:rPr>
        <w:t xml:space="preserve"> Noterliği </w:t>
      </w:r>
      <w:r w:rsidR="00F350CC">
        <w:rPr>
          <w:rFonts w:cs="Times New Roman"/>
          <w:szCs w:val="24"/>
        </w:rPr>
        <w:t>…/…/…</w:t>
      </w:r>
      <w:r w:rsidRPr="00B82EF4">
        <w:rPr>
          <w:rFonts w:cs="Times New Roman"/>
          <w:szCs w:val="24"/>
        </w:rPr>
        <w:t xml:space="preserve"> tarihli ve </w:t>
      </w:r>
      <w:r w:rsidR="00F350CC">
        <w:rPr>
          <w:rFonts w:cs="Times New Roman"/>
          <w:szCs w:val="24"/>
        </w:rPr>
        <w:t>…</w:t>
      </w:r>
      <w:r w:rsidRPr="00B82EF4">
        <w:rPr>
          <w:rFonts w:cs="Times New Roman"/>
          <w:szCs w:val="24"/>
        </w:rPr>
        <w:t xml:space="preserve"> yevmiye numaralı ihtarname</w:t>
      </w:r>
    </w:p>
    <w:p w14:paraId="7EBA45E7" w14:textId="24CFB121" w:rsidR="00B82EF4" w:rsidRPr="00B82EF4" w:rsidRDefault="00B82EF4" w:rsidP="00B82EF4">
      <w:pPr>
        <w:jc w:val="both"/>
        <w:rPr>
          <w:rFonts w:cs="Times New Roman"/>
          <w:szCs w:val="24"/>
        </w:rPr>
      </w:pPr>
      <w:r w:rsidRPr="00B82EF4">
        <w:rPr>
          <w:rFonts w:cs="Times New Roman"/>
          <w:szCs w:val="24"/>
        </w:rPr>
        <w:t xml:space="preserve"> </w:t>
      </w:r>
      <w:r w:rsidR="00F350CC">
        <w:rPr>
          <w:rFonts w:cs="Times New Roman"/>
          <w:szCs w:val="24"/>
        </w:rPr>
        <w:t>…</w:t>
      </w:r>
      <w:r w:rsidR="00F350CC" w:rsidRPr="00B82EF4">
        <w:rPr>
          <w:rFonts w:cs="Times New Roman"/>
          <w:szCs w:val="24"/>
        </w:rPr>
        <w:t xml:space="preserve"> Noterliği </w:t>
      </w:r>
      <w:r w:rsidR="00F350CC">
        <w:rPr>
          <w:rFonts w:cs="Times New Roman"/>
          <w:szCs w:val="24"/>
        </w:rPr>
        <w:t>…/…/…</w:t>
      </w:r>
      <w:r w:rsidR="00F350CC" w:rsidRPr="00B82EF4">
        <w:rPr>
          <w:rFonts w:cs="Times New Roman"/>
          <w:szCs w:val="24"/>
        </w:rPr>
        <w:t xml:space="preserve"> tarihli ve </w:t>
      </w:r>
      <w:r w:rsidR="00F350CC">
        <w:rPr>
          <w:rFonts w:cs="Times New Roman"/>
          <w:szCs w:val="24"/>
        </w:rPr>
        <w:t>…</w:t>
      </w:r>
      <w:r w:rsidR="00F350CC" w:rsidRPr="00B82EF4">
        <w:rPr>
          <w:rFonts w:cs="Times New Roman"/>
          <w:szCs w:val="24"/>
        </w:rPr>
        <w:t xml:space="preserve"> </w:t>
      </w:r>
      <w:r w:rsidRPr="00B82EF4">
        <w:rPr>
          <w:rFonts w:cs="Times New Roman"/>
          <w:szCs w:val="24"/>
        </w:rPr>
        <w:t>Yevmiye Numaralı İhtarnamesi</w:t>
      </w:r>
    </w:p>
    <w:p w14:paraId="4B189C3D" w14:textId="35367A59" w:rsidR="00B82EF4" w:rsidRPr="00B82EF4" w:rsidRDefault="00B82EF4" w:rsidP="00B82EF4">
      <w:pPr>
        <w:jc w:val="both"/>
        <w:rPr>
          <w:rFonts w:cs="Times New Roman"/>
          <w:szCs w:val="24"/>
        </w:rPr>
      </w:pPr>
      <w:r w:rsidRPr="00B82EF4">
        <w:rPr>
          <w:rFonts w:cs="Times New Roman"/>
          <w:szCs w:val="24"/>
        </w:rPr>
        <w:t xml:space="preserve">İstanbul Arabuluculuk Bürosu </w:t>
      </w:r>
      <w:r w:rsidR="00F350CC">
        <w:rPr>
          <w:rFonts w:cs="Times New Roman"/>
          <w:szCs w:val="24"/>
        </w:rPr>
        <w:t>…/…/…</w:t>
      </w:r>
      <w:r w:rsidRPr="00B82EF4">
        <w:rPr>
          <w:rFonts w:cs="Times New Roman"/>
          <w:szCs w:val="24"/>
        </w:rPr>
        <w:t xml:space="preserve"> Tarihli </w:t>
      </w:r>
      <w:r w:rsidR="00F350CC">
        <w:rPr>
          <w:rFonts w:cs="Times New Roman"/>
          <w:szCs w:val="24"/>
        </w:rPr>
        <w:t>…/…</w:t>
      </w:r>
      <w:r w:rsidRPr="00B82EF4">
        <w:rPr>
          <w:rFonts w:cs="Times New Roman"/>
          <w:szCs w:val="24"/>
        </w:rPr>
        <w:t xml:space="preserve"> Dosyası</w:t>
      </w:r>
    </w:p>
    <w:p w14:paraId="3B5392A3" w14:textId="4D76BFBC" w:rsidR="00B82EF4" w:rsidRPr="00B82EF4" w:rsidRDefault="00F350CC" w:rsidP="00B82EF4">
      <w:pPr>
        <w:jc w:val="both"/>
        <w:rPr>
          <w:rFonts w:cs="Times New Roman"/>
          <w:szCs w:val="24"/>
        </w:rPr>
      </w:pPr>
      <w:r>
        <w:rPr>
          <w:rFonts w:cs="Times New Roman"/>
          <w:szCs w:val="24"/>
        </w:rPr>
        <w:t>…</w:t>
      </w:r>
      <w:r w:rsidRPr="00B82EF4">
        <w:rPr>
          <w:rFonts w:cs="Times New Roman"/>
          <w:szCs w:val="24"/>
        </w:rPr>
        <w:t xml:space="preserve"> Noterliği </w:t>
      </w:r>
      <w:r>
        <w:rPr>
          <w:rFonts w:cs="Times New Roman"/>
          <w:szCs w:val="24"/>
        </w:rPr>
        <w:t>…/…/…</w:t>
      </w:r>
      <w:r w:rsidRPr="00B82EF4">
        <w:rPr>
          <w:rFonts w:cs="Times New Roman"/>
          <w:szCs w:val="24"/>
        </w:rPr>
        <w:t xml:space="preserve"> tarihli ve </w:t>
      </w:r>
      <w:r>
        <w:rPr>
          <w:rFonts w:cs="Times New Roman"/>
          <w:szCs w:val="24"/>
        </w:rPr>
        <w:t>…</w:t>
      </w:r>
      <w:r w:rsidRPr="00B82EF4">
        <w:rPr>
          <w:rFonts w:cs="Times New Roman"/>
          <w:szCs w:val="24"/>
        </w:rPr>
        <w:t xml:space="preserve"> </w:t>
      </w:r>
      <w:r w:rsidR="00B82EF4" w:rsidRPr="00B82EF4">
        <w:rPr>
          <w:rFonts w:cs="Times New Roman"/>
          <w:szCs w:val="24"/>
        </w:rPr>
        <w:t>Yevmiye Numaralı İhtarnamesi</w:t>
      </w:r>
    </w:p>
    <w:p w14:paraId="102D5601" w14:textId="12574FEC" w:rsidR="00B82EF4" w:rsidRPr="00B82EF4" w:rsidRDefault="00B82EF4" w:rsidP="00B82EF4">
      <w:pPr>
        <w:jc w:val="both"/>
        <w:rPr>
          <w:rFonts w:cs="Times New Roman"/>
          <w:szCs w:val="24"/>
        </w:rPr>
      </w:pPr>
      <w:r w:rsidRPr="00B82EF4">
        <w:rPr>
          <w:rFonts w:cs="Times New Roman"/>
          <w:szCs w:val="24"/>
        </w:rPr>
        <w:t xml:space="preserve">  İstanbul Arabuluculuk Bürosu </w:t>
      </w:r>
      <w:r w:rsidR="00F350CC">
        <w:rPr>
          <w:rFonts w:cs="Times New Roman"/>
          <w:szCs w:val="24"/>
        </w:rPr>
        <w:t>…/…/…</w:t>
      </w:r>
      <w:r w:rsidRPr="00B82EF4">
        <w:rPr>
          <w:rFonts w:cs="Times New Roman"/>
          <w:szCs w:val="24"/>
        </w:rPr>
        <w:t xml:space="preserve"> tarihli </w:t>
      </w:r>
      <w:r w:rsidR="00F350CC">
        <w:rPr>
          <w:rFonts w:cs="Times New Roman"/>
          <w:szCs w:val="24"/>
        </w:rPr>
        <w:t>…/…</w:t>
      </w:r>
      <w:r w:rsidRPr="00B82EF4">
        <w:rPr>
          <w:rFonts w:cs="Times New Roman"/>
          <w:szCs w:val="24"/>
        </w:rPr>
        <w:t xml:space="preserve"> dosya numaralı anlaşamama son tutanağı</w:t>
      </w:r>
    </w:p>
    <w:p w14:paraId="36490F39" w14:textId="77777777" w:rsidR="00B82EF4" w:rsidRPr="00B82EF4" w:rsidRDefault="00B82EF4" w:rsidP="00B82EF4">
      <w:pPr>
        <w:jc w:val="both"/>
        <w:rPr>
          <w:rFonts w:cs="Times New Roman"/>
          <w:szCs w:val="24"/>
        </w:rPr>
      </w:pPr>
      <w:r w:rsidRPr="00B82EF4">
        <w:rPr>
          <w:rFonts w:cs="Times New Roman"/>
          <w:szCs w:val="24"/>
        </w:rPr>
        <w:t>Müvekkilin tarafı bulunduğu kira sözleşmesi ve tahliye tehdidini gösterir tüm belge ve yazışmalar</w:t>
      </w:r>
    </w:p>
    <w:p w14:paraId="2BD9D3A7" w14:textId="77777777" w:rsidR="00B82EF4" w:rsidRPr="00B82EF4" w:rsidRDefault="00B82EF4" w:rsidP="00B82EF4">
      <w:pPr>
        <w:jc w:val="both"/>
        <w:rPr>
          <w:rFonts w:cs="Times New Roman"/>
          <w:szCs w:val="24"/>
        </w:rPr>
      </w:pPr>
      <w:r w:rsidRPr="00B82EF4">
        <w:rPr>
          <w:rFonts w:cs="Times New Roman"/>
          <w:szCs w:val="24"/>
        </w:rPr>
        <w:t>Taraflar arasındaki tüm ihtarname, yazışma, sözleşme, bilgi ve belgeler</w:t>
      </w:r>
    </w:p>
    <w:p w14:paraId="5E996E41" w14:textId="77777777" w:rsidR="00B82EF4" w:rsidRPr="00B82EF4" w:rsidRDefault="00B82EF4" w:rsidP="00B82EF4">
      <w:pPr>
        <w:jc w:val="both"/>
        <w:rPr>
          <w:rFonts w:cs="Times New Roman"/>
          <w:szCs w:val="24"/>
        </w:rPr>
      </w:pPr>
      <w:r w:rsidRPr="00B82EF4">
        <w:rPr>
          <w:rFonts w:cs="Times New Roman"/>
          <w:szCs w:val="24"/>
        </w:rPr>
        <w:t>Üçüncü kurum ve kuruluşlardan istenecek her türlü bilgi, belge</w:t>
      </w:r>
    </w:p>
    <w:p w14:paraId="3F27A37B" w14:textId="77777777" w:rsidR="00B82EF4" w:rsidRPr="00B82EF4" w:rsidRDefault="00B82EF4" w:rsidP="00B82EF4">
      <w:pPr>
        <w:jc w:val="both"/>
        <w:rPr>
          <w:rFonts w:cs="Times New Roman"/>
          <w:szCs w:val="24"/>
        </w:rPr>
      </w:pPr>
      <w:r w:rsidRPr="00B82EF4">
        <w:rPr>
          <w:rFonts w:cs="Times New Roman"/>
          <w:szCs w:val="24"/>
        </w:rPr>
        <w:t>Tanık (Tanık bilgileri bilahare bildirilecektir)</w:t>
      </w:r>
    </w:p>
    <w:p w14:paraId="6EB786CA" w14:textId="77777777" w:rsidR="00B82EF4" w:rsidRPr="00B82EF4" w:rsidRDefault="00B82EF4" w:rsidP="00B82EF4">
      <w:pPr>
        <w:jc w:val="both"/>
        <w:rPr>
          <w:rFonts w:cs="Times New Roman"/>
          <w:szCs w:val="24"/>
        </w:rPr>
      </w:pPr>
      <w:r w:rsidRPr="00B82EF4">
        <w:rPr>
          <w:rFonts w:cs="Times New Roman"/>
          <w:szCs w:val="24"/>
        </w:rPr>
        <w:t>Keşif, bilirkişi incelemesi, uzman görüşü, yemin</w:t>
      </w:r>
    </w:p>
    <w:p w14:paraId="11BADCCF" w14:textId="77777777" w:rsidR="00B82EF4" w:rsidRPr="00B82EF4" w:rsidRDefault="00B82EF4" w:rsidP="00B82EF4">
      <w:pPr>
        <w:jc w:val="both"/>
        <w:rPr>
          <w:rFonts w:cs="Times New Roman"/>
          <w:szCs w:val="24"/>
        </w:rPr>
      </w:pPr>
      <w:r w:rsidRPr="00B82EF4">
        <w:rPr>
          <w:rFonts w:cs="Times New Roman"/>
          <w:szCs w:val="24"/>
        </w:rPr>
        <w:t xml:space="preserve">Vergi kayıtları, belediye kayıtları </w:t>
      </w:r>
    </w:p>
    <w:p w14:paraId="48B5BA8E" w14:textId="77777777" w:rsidR="00B82EF4" w:rsidRPr="00B82EF4" w:rsidRDefault="00B82EF4" w:rsidP="00B82EF4">
      <w:pPr>
        <w:jc w:val="both"/>
        <w:rPr>
          <w:rFonts w:cs="Times New Roman"/>
          <w:szCs w:val="24"/>
        </w:rPr>
      </w:pPr>
      <w:r w:rsidRPr="00B82EF4">
        <w:rPr>
          <w:rFonts w:cs="Times New Roman"/>
          <w:szCs w:val="24"/>
        </w:rPr>
        <w:t>Elektrik su doğalgaz abonelikleri,</w:t>
      </w:r>
    </w:p>
    <w:p w14:paraId="7EC2ACC1" w14:textId="01E86C3B" w:rsidR="00B82EF4" w:rsidRPr="00B82EF4" w:rsidRDefault="006608D3" w:rsidP="00B82EF4">
      <w:pPr>
        <w:jc w:val="both"/>
        <w:rPr>
          <w:rFonts w:cs="Times New Roman"/>
          <w:szCs w:val="24"/>
        </w:rPr>
      </w:pPr>
      <w:r w:rsidRPr="00B82EF4">
        <w:rPr>
          <w:rFonts w:cs="Times New Roman"/>
          <w:szCs w:val="24"/>
        </w:rPr>
        <w:t>İkametgâh</w:t>
      </w:r>
      <w:r w:rsidR="00B82EF4" w:rsidRPr="00B82EF4">
        <w:rPr>
          <w:rFonts w:cs="Times New Roman"/>
          <w:szCs w:val="24"/>
        </w:rPr>
        <w:t xml:space="preserve"> kayıtları</w:t>
      </w:r>
    </w:p>
    <w:p w14:paraId="0D6A59C8" w14:textId="77777777" w:rsidR="00B82EF4" w:rsidRPr="00B82EF4" w:rsidRDefault="00B82EF4" w:rsidP="00B82EF4">
      <w:pPr>
        <w:jc w:val="both"/>
        <w:rPr>
          <w:rFonts w:cs="Times New Roman"/>
          <w:szCs w:val="24"/>
        </w:rPr>
      </w:pPr>
      <w:r w:rsidRPr="00B82EF4">
        <w:rPr>
          <w:rFonts w:cs="Times New Roman"/>
          <w:szCs w:val="24"/>
        </w:rPr>
        <w:t>İkamesi mümkün her tür yasal delil.</w:t>
      </w:r>
    </w:p>
    <w:p w14:paraId="44031643" w14:textId="77777777" w:rsidR="00B82EF4" w:rsidRPr="00B82EF4" w:rsidRDefault="00B82EF4" w:rsidP="00B82EF4">
      <w:pPr>
        <w:jc w:val="both"/>
        <w:rPr>
          <w:rFonts w:cs="Times New Roman"/>
          <w:szCs w:val="24"/>
        </w:rPr>
      </w:pPr>
    </w:p>
    <w:p w14:paraId="4579E28E" w14:textId="77777777" w:rsidR="00B82EF4" w:rsidRPr="00B82EF4" w:rsidRDefault="00B82EF4" w:rsidP="00B82EF4">
      <w:pPr>
        <w:jc w:val="both"/>
        <w:rPr>
          <w:rFonts w:cs="Times New Roman"/>
          <w:szCs w:val="24"/>
        </w:rPr>
      </w:pPr>
      <w:r w:rsidRPr="006608D3">
        <w:rPr>
          <w:rFonts w:cs="Times New Roman"/>
          <w:b/>
          <w:bCs/>
          <w:szCs w:val="24"/>
          <w:u w:val="single"/>
        </w:rPr>
        <w:t>HUKUKİ SEBEPLER</w:t>
      </w:r>
      <w:r w:rsidRPr="006608D3">
        <w:rPr>
          <w:rFonts w:cs="Times New Roman"/>
          <w:b/>
          <w:bCs/>
          <w:szCs w:val="24"/>
          <w:u w:val="single"/>
        </w:rPr>
        <w:tab/>
        <w:t>:</w:t>
      </w:r>
      <w:r w:rsidRPr="00B82EF4">
        <w:rPr>
          <w:rFonts w:cs="Times New Roman"/>
          <w:szCs w:val="24"/>
        </w:rPr>
        <w:t xml:space="preserve"> TBK, HMK ve sair ilgili yasal mevzuat.</w:t>
      </w:r>
    </w:p>
    <w:p w14:paraId="6FF52FBC" w14:textId="77777777" w:rsidR="00B82EF4" w:rsidRPr="00B82EF4" w:rsidRDefault="00B82EF4" w:rsidP="00B82EF4">
      <w:pPr>
        <w:jc w:val="both"/>
        <w:rPr>
          <w:rFonts w:cs="Times New Roman"/>
          <w:szCs w:val="24"/>
        </w:rPr>
      </w:pPr>
    </w:p>
    <w:p w14:paraId="4313D244" w14:textId="77777777" w:rsidR="006608D3" w:rsidRDefault="006608D3" w:rsidP="00B82EF4">
      <w:pPr>
        <w:jc w:val="both"/>
        <w:rPr>
          <w:rFonts w:cs="Times New Roman"/>
          <w:b/>
          <w:bCs/>
          <w:szCs w:val="24"/>
          <w:u w:val="single"/>
        </w:rPr>
      </w:pPr>
    </w:p>
    <w:p w14:paraId="56E9DD70" w14:textId="77777777" w:rsidR="006608D3" w:rsidRDefault="006608D3" w:rsidP="00B82EF4">
      <w:pPr>
        <w:jc w:val="both"/>
        <w:rPr>
          <w:rFonts w:cs="Times New Roman"/>
          <w:b/>
          <w:bCs/>
          <w:szCs w:val="24"/>
          <w:u w:val="single"/>
        </w:rPr>
      </w:pPr>
    </w:p>
    <w:p w14:paraId="1465DFEB" w14:textId="0573DB87" w:rsidR="00B82EF4" w:rsidRPr="004517E9" w:rsidRDefault="00B82EF4" w:rsidP="00B82EF4">
      <w:pPr>
        <w:jc w:val="both"/>
        <w:rPr>
          <w:rFonts w:cs="Times New Roman"/>
          <w:b/>
          <w:bCs/>
          <w:szCs w:val="24"/>
          <w:u w:val="single"/>
        </w:rPr>
      </w:pPr>
      <w:r w:rsidRPr="006608D3">
        <w:rPr>
          <w:rFonts w:cs="Times New Roman"/>
          <w:b/>
          <w:bCs/>
          <w:szCs w:val="24"/>
          <w:u w:val="single"/>
        </w:rPr>
        <w:t>SONUÇ VE İSTEM</w:t>
      </w:r>
      <w:r w:rsidRPr="006608D3">
        <w:rPr>
          <w:rFonts w:cs="Times New Roman"/>
          <w:b/>
          <w:bCs/>
          <w:szCs w:val="24"/>
          <w:u w:val="single"/>
        </w:rPr>
        <w:tab/>
      </w:r>
      <w:r w:rsidR="006608D3">
        <w:rPr>
          <w:rFonts w:cs="Times New Roman"/>
          <w:b/>
          <w:bCs/>
          <w:szCs w:val="24"/>
          <w:u w:val="single"/>
        </w:rPr>
        <w:tab/>
        <w:t xml:space="preserve">: </w:t>
      </w:r>
      <w:r w:rsidRPr="00B82EF4">
        <w:rPr>
          <w:rFonts w:cs="Times New Roman"/>
          <w:szCs w:val="24"/>
        </w:rPr>
        <w:t xml:space="preserve">Fazlaya ilişkin haklarımız saklı olmakla yukarıda arz ve izah edilen sebepler ile Sayın Mahkemece </w:t>
      </w:r>
      <w:r w:rsidR="006608D3" w:rsidRPr="00B82EF4">
        <w:rPr>
          <w:rFonts w:cs="Times New Roman"/>
          <w:szCs w:val="24"/>
        </w:rPr>
        <w:t>re ’sen</w:t>
      </w:r>
      <w:r w:rsidRPr="00B82EF4">
        <w:rPr>
          <w:rFonts w:cs="Times New Roman"/>
          <w:szCs w:val="24"/>
        </w:rPr>
        <w:t xml:space="preserve"> tespit olunacak sebeplerle davamızın kabulüne, kira sözleşmesinin feshi ile davalıların</w:t>
      </w:r>
      <w:r w:rsidR="004517E9">
        <w:rPr>
          <w:rFonts w:cs="Times New Roman"/>
          <w:szCs w:val="24"/>
        </w:rPr>
        <w:t xml:space="preserve"> …</w:t>
      </w:r>
      <w:r w:rsidRPr="00B82EF4">
        <w:rPr>
          <w:rFonts w:cs="Times New Roman"/>
          <w:szCs w:val="24"/>
        </w:rPr>
        <w:t xml:space="preserve"> Mah. </w:t>
      </w:r>
      <w:r w:rsidR="004517E9">
        <w:rPr>
          <w:rFonts w:cs="Times New Roman"/>
          <w:szCs w:val="24"/>
        </w:rPr>
        <w:t xml:space="preserve">… </w:t>
      </w:r>
      <w:proofErr w:type="spellStart"/>
      <w:r w:rsidR="004517E9">
        <w:rPr>
          <w:rFonts w:cs="Times New Roman"/>
          <w:szCs w:val="24"/>
        </w:rPr>
        <w:t>Sk</w:t>
      </w:r>
      <w:proofErr w:type="spellEnd"/>
      <w:r w:rsidR="004517E9">
        <w:rPr>
          <w:rFonts w:cs="Times New Roman"/>
          <w:szCs w:val="24"/>
        </w:rPr>
        <w:t xml:space="preserve">. </w:t>
      </w:r>
      <w:r w:rsidRPr="00B82EF4">
        <w:rPr>
          <w:rFonts w:cs="Times New Roman"/>
          <w:szCs w:val="24"/>
        </w:rPr>
        <w:t xml:space="preserve">No: </w:t>
      </w:r>
      <w:r w:rsidR="004517E9">
        <w:rPr>
          <w:rFonts w:cs="Times New Roman"/>
          <w:szCs w:val="24"/>
        </w:rPr>
        <w:t>…/…</w:t>
      </w:r>
      <w:r w:rsidRPr="00B82EF4">
        <w:rPr>
          <w:rFonts w:cs="Times New Roman"/>
          <w:szCs w:val="24"/>
        </w:rPr>
        <w:t xml:space="preserve"> </w:t>
      </w:r>
      <w:r w:rsidR="004517E9">
        <w:rPr>
          <w:rFonts w:cs="Times New Roman"/>
          <w:szCs w:val="24"/>
        </w:rPr>
        <w:t>…</w:t>
      </w:r>
      <w:r w:rsidRPr="00B82EF4">
        <w:rPr>
          <w:rFonts w:cs="Times New Roman"/>
          <w:szCs w:val="24"/>
        </w:rPr>
        <w:t>/</w:t>
      </w:r>
      <w:r w:rsidR="004517E9">
        <w:rPr>
          <w:rFonts w:cs="Times New Roman"/>
          <w:szCs w:val="24"/>
        </w:rPr>
        <w:t xml:space="preserve"> </w:t>
      </w:r>
      <w:r w:rsidRPr="00B82EF4">
        <w:rPr>
          <w:rFonts w:cs="Times New Roman"/>
          <w:szCs w:val="24"/>
        </w:rPr>
        <w:t>İSTANBUL</w:t>
      </w:r>
      <w:r w:rsidR="004517E9">
        <w:rPr>
          <w:rFonts w:cs="Times New Roman"/>
          <w:szCs w:val="24"/>
        </w:rPr>
        <w:t xml:space="preserve"> </w:t>
      </w:r>
      <w:r w:rsidRPr="00B82EF4">
        <w:rPr>
          <w:rFonts w:cs="Times New Roman"/>
          <w:szCs w:val="24"/>
        </w:rPr>
        <w:t xml:space="preserve">adresindeki mecurdan tahliyesine, vekâlet ücreti ve yargılama giderlerinin karşı tarafa yükletilmesine karar verilmesini saygılarımızla vekaleten arz ve talep ederiz. </w:t>
      </w:r>
      <w:r w:rsidR="004517E9">
        <w:rPr>
          <w:rFonts w:cs="Times New Roman"/>
          <w:szCs w:val="24"/>
        </w:rPr>
        <w:t>(Tarih)</w:t>
      </w:r>
    </w:p>
    <w:p w14:paraId="234BFC89" w14:textId="77777777" w:rsidR="00B82EF4" w:rsidRPr="00B82EF4" w:rsidRDefault="00B82EF4" w:rsidP="00B82EF4">
      <w:pPr>
        <w:jc w:val="both"/>
        <w:rPr>
          <w:rFonts w:cs="Times New Roman"/>
          <w:szCs w:val="24"/>
        </w:rPr>
      </w:pPr>
    </w:p>
    <w:p w14:paraId="3523D628" w14:textId="77777777" w:rsidR="00B82EF4" w:rsidRPr="0095525D" w:rsidRDefault="00B82EF4" w:rsidP="004517E9">
      <w:pPr>
        <w:ind w:left="7080"/>
        <w:jc w:val="both"/>
        <w:rPr>
          <w:rFonts w:cs="Times New Roman"/>
          <w:b/>
          <w:bCs/>
          <w:szCs w:val="24"/>
        </w:rPr>
      </w:pPr>
      <w:r w:rsidRPr="0095525D">
        <w:rPr>
          <w:rFonts w:cs="Times New Roman"/>
          <w:b/>
          <w:bCs/>
          <w:szCs w:val="24"/>
        </w:rPr>
        <w:t xml:space="preserve">Davacı Vekili    </w:t>
      </w:r>
    </w:p>
    <w:p w14:paraId="67536792" w14:textId="1356E9DA" w:rsidR="0095525D" w:rsidRDefault="00B82EF4" w:rsidP="0095525D">
      <w:pPr>
        <w:ind w:left="6372" w:firstLine="708"/>
        <w:jc w:val="both"/>
        <w:rPr>
          <w:rFonts w:cs="Times New Roman"/>
          <w:szCs w:val="24"/>
        </w:rPr>
      </w:pPr>
      <w:r w:rsidRPr="00B82EF4">
        <w:rPr>
          <w:rFonts w:cs="Times New Roman"/>
          <w:szCs w:val="24"/>
        </w:rPr>
        <w:t>Av. Haşim ELMAS</w:t>
      </w:r>
    </w:p>
    <w:p w14:paraId="596CCDCB" w14:textId="4B78AB74" w:rsidR="00763A02" w:rsidRDefault="00763A02" w:rsidP="00763A02">
      <w:pPr>
        <w:pStyle w:val="Balk1"/>
        <w:rPr>
          <w:i/>
          <w:iCs/>
        </w:rPr>
      </w:pPr>
      <w:r w:rsidRPr="00763A02">
        <w:rPr>
          <w:i/>
          <w:iCs/>
        </w:rPr>
        <w:t>SÖZLEŞME HÜKÜMLERİNE AYKIRILIK NEDENİYLE KİRACI TAHLİYE DAVASI</w:t>
      </w:r>
    </w:p>
    <w:p w14:paraId="5DE1CCE2" w14:textId="77777777" w:rsidR="00763A02" w:rsidRPr="00763A02" w:rsidRDefault="00763A02" w:rsidP="00763A02"/>
    <w:p w14:paraId="1D78A5E7" w14:textId="442CA829" w:rsidR="00885313" w:rsidRPr="00885313" w:rsidRDefault="00885313" w:rsidP="00885313">
      <w:pPr>
        <w:rPr>
          <w:rFonts w:cs="Times New Roman"/>
          <w:b/>
          <w:bCs/>
          <w:szCs w:val="24"/>
        </w:rPr>
      </w:pPr>
      <w:r w:rsidRPr="00885313">
        <w:rPr>
          <w:rFonts w:cs="Times New Roman"/>
          <w:b/>
          <w:bCs/>
          <w:szCs w:val="24"/>
        </w:rPr>
        <w:t>...</w:t>
      </w:r>
      <w:r w:rsidRPr="00885313">
        <w:rPr>
          <w:rFonts w:cs="Times New Roman"/>
          <w:b/>
          <w:bCs/>
          <w:szCs w:val="24"/>
        </w:rPr>
        <w:t xml:space="preserve"> </w:t>
      </w:r>
      <w:r w:rsidRPr="00885313">
        <w:rPr>
          <w:rFonts w:cs="Times New Roman"/>
          <w:b/>
          <w:bCs/>
          <w:szCs w:val="24"/>
        </w:rPr>
        <w:t>SULH HUKUK MAHKEMESİNE</w:t>
      </w:r>
    </w:p>
    <w:p w14:paraId="1BB296C3" w14:textId="70BB0C6D" w:rsidR="00885313" w:rsidRPr="00763A02" w:rsidRDefault="00885313" w:rsidP="0095525D">
      <w:pPr>
        <w:jc w:val="both"/>
        <w:rPr>
          <w:rFonts w:cs="Times New Roman"/>
          <w:b/>
          <w:bCs/>
          <w:szCs w:val="24"/>
          <w:u w:val="single"/>
        </w:rPr>
      </w:pPr>
      <w:r w:rsidRPr="00763A02">
        <w:rPr>
          <w:rFonts w:cs="Times New Roman"/>
          <w:b/>
          <w:bCs/>
          <w:szCs w:val="24"/>
          <w:u w:val="single"/>
        </w:rPr>
        <w:t xml:space="preserve">DAVACI </w:t>
      </w:r>
      <w:r w:rsidR="00763A02">
        <w:rPr>
          <w:rFonts w:cs="Times New Roman"/>
          <w:b/>
          <w:bCs/>
          <w:szCs w:val="24"/>
          <w:u w:val="single"/>
        </w:rPr>
        <w:tab/>
        <w:t xml:space="preserve">      </w:t>
      </w:r>
      <w:proofErr w:type="gramStart"/>
      <w:r w:rsidR="00763A02">
        <w:rPr>
          <w:rFonts w:cs="Times New Roman"/>
          <w:b/>
          <w:bCs/>
          <w:szCs w:val="24"/>
          <w:u w:val="single"/>
        </w:rPr>
        <w:t xml:space="preserve">  :</w:t>
      </w:r>
      <w:proofErr w:type="gramEnd"/>
      <w:r w:rsidRPr="00763A02">
        <w:rPr>
          <w:rFonts w:cs="Times New Roman"/>
          <w:b/>
          <w:bCs/>
          <w:szCs w:val="24"/>
          <w:u w:val="single"/>
        </w:rPr>
        <w:t xml:space="preserve"> </w:t>
      </w:r>
    </w:p>
    <w:p w14:paraId="3673ACEA" w14:textId="1B20A7CD" w:rsidR="00885313" w:rsidRPr="00763A02" w:rsidRDefault="00885313" w:rsidP="0095525D">
      <w:pPr>
        <w:jc w:val="both"/>
        <w:rPr>
          <w:rFonts w:cs="Times New Roman"/>
          <w:szCs w:val="24"/>
        </w:rPr>
      </w:pPr>
      <w:r w:rsidRPr="00763A02">
        <w:rPr>
          <w:rFonts w:cs="Times New Roman"/>
          <w:b/>
          <w:bCs/>
          <w:szCs w:val="24"/>
          <w:u w:val="single"/>
        </w:rPr>
        <w:t xml:space="preserve">DAVACI </w:t>
      </w:r>
      <w:proofErr w:type="gramStart"/>
      <w:r w:rsidRPr="00763A02">
        <w:rPr>
          <w:rFonts w:cs="Times New Roman"/>
          <w:b/>
          <w:bCs/>
          <w:szCs w:val="24"/>
          <w:u w:val="single"/>
        </w:rPr>
        <w:t>VEKİLİ :</w:t>
      </w:r>
      <w:proofErr w:type="gramEnd"/>
      <w:r w:rsidRPr="00763A02">
        <w:rPr>
          <w:rFonts w:cs="Times New Roman"/>
          <w:b/>
          <w:bCs/>
          <w:szCs w:val="24"/>
          <w:u w:val="single"/>
        </w:rPr>
        <w:t xml:space="preserve"> </w:t>
      </w:r>
      <w:r w:rsidR="00763A02">
        <w:rPr>
          <w:rFonts w:cs="Times New Roman"/>
          <w:b/>
          <w:bCs/>
          <w:szCs w:val="24"/>
          <w:u w:val="single"/>
        </w:rPr>
        <w:t xml:space="preserve"> </w:t>
      </w:r>
      <w:r w:rsidR="00763A02">
        <w:rPr>
          <w:rFonts w:cs="Times New Roman"/>
          <w:szCs w:val="24"/>
        </w:rPr>
        <w:t>Av. Haşim Elmas</w:t>
      </w:r>
    </w:p>
    <w:p w14:paraId="0FFA88B8" w14:textId="4C286D29" w:rsidR="00885313" w:rsidRPr="00763A02" w:rsidRDefault="00885313" w:rsidP="0095525D">
      <w:pPr>
        <w:jc w:val="both"/>
        <w:rPr>
          <w:rFonts w:cs="Times New Roman"/>
          <w:b/>
          <w:bCs/>
          <w:szCs w:val="24"/>
          <w:u w:val="single"/>
        </w:rPr>
      </w:pPr>
      <w:r w:rsidRPr="00763A02">
        <w:rPr>
          <w:rFonts w:cs="Times New Roman"/>
          <w:b/>
          <w:bCs/>
          <w:szCs w:val="24"/>
          <w:u w:val="single"/>
        </w:rPr>
        <w:t xml:space="preserve">DAVALI </w:t>
      </w:r>
      <w:r w:rsidR="00763A02" w:rsidRPr="00763A02">
        <w:rPr>
          <w:rFonts w:cs="Times New Roman"/>
          <w:b/>
          <w:bCs/>
          <w:szCs w:val="24"/>
          <w:u w:val="single"/>
        </w:rPr>
        <w:tab/>
        <w:t xml:space="preserve">     </w:t>
      </w:r>
      <w:r w:rsidR="00763A02">
        <w:rPr>
          <w:rFonts w:cs="Times New Roman"/>
          <w:b/>
          <w:bCs/>
          <w:szCs w:val="24"/>
          <w:u w:val="single"/>
        </w:rPr>
        <w:t xml:space="preserve"> </w:t>
      </w:r>
      <w:proofErr w:type="gramStart"/>
      <w:r w:rsidR="00763A02">
        <w:rPr>
          <w:rFonts w:cs="Times New Roman"/>
          <w:b/>
          <w:bCs/>
          <w:szCs w:val="24"/>
          <w:u w:val="single"/>
        </w:rPr>
        <w:t xml:space="preserve">  :</w:t>
      </w:r>
      <w:proofErr w:type="gramEnd"/>
      <w:r w:rsidRPr="00763A02">
        <w:rPr>
          <w:rFonts w:cs="Times New Roman"/>
          <w:b/>
          <w:bCs/>
          <w:szCs w:val="24"/>
          <w:u w:val="single"/>
        </w:rPr>
        <w:t xml:space="preserve"> </w:t>
      </w:r>
    </w:p>
    <w:p w14:paraId="6D9D0D10" w14:textId="77B6093C" w:rsidR="00885313" w:rsidRDefault="00885313" w:rsidP="0095525D">
      <w:pPr>
        <w:jc w:val="both"/>
        <w:rPr>
          <w:rFonts w:cs="Times New Roman"/>
          <w:szCs w:val="24"/>
        </w:rPr>
      </w:pPr>
      <w:r w:rsidRPr="00763A02">
        <w:rPr>
          <w:rFonts w:cs="Times New Roman"/>
          <w:b/>
          <w:bCs/>
          <w:szCs w:val="24"/>
          <w:u w:val="single"/>
        </w:rPr>
        <w:t xml:space="preserve">DAVA </w:t>
      </w:r>
      <w:proofErr w:type="gramStart"/>
      <w:r w:rsidR="00763A02" w:rsidRPr="00763A02">
        <w:rPr>
          <w:rFonts w:cs="Times New Roman"/>
          <w:b/>
          <w:bCs/>
          <w:szCs w:val="24"/>
          <w:u w:val="single"/>
        </w:rPr>
        <w:t>KONUSU</w:t>
      </w:r>
      <w:r w:rsidR="00763A02">
        <w:rPr>
          <w:rFonts w:cs="Times New Roman"/>
          <w:b/>
          <w:bCs/>
          <w:szCs w:val="24"/>
          <w:u w:val="single"/>
        </w:rPr>
        <w:t xml:space="preserve"> </w:t>
      </w:r>
      <w:r w:rsidR="00763A02" w:rsidRPr="00763A02">
        <w:rPr>
          <w:rFonts w:cs="Times New Roman"/>
          <w:b/>
          <w:bCs/>
          <w:szCs w:val="24"/>
          <w:u w:val="single"/>
        </w:rPr>
        <w:t>:</w:t>
      </w:r>
      <w:proofErr w:type="gramEnd"/>
      <w:r w:rsidRPr="00885313">
        <w:rPr>
          <w:rFonts w:cs="Times New Roman"/>
          <w:szCs w:val="24"/>
        </w:rPr>
        <w:t xml:space="preserve"> Sözleşme hükümlerine aykırılık nedeniyle tahliye ve ………. TL tazminat talebidir. </w:t>
      </w:r>
    </w:p>
    <w:p w14:paraId="3D105568" w14:textId="77777777" w:rsidR="00763A02" w:rsidRDefault="00885313" w:rsidP="0095525D">
      <w:pPr>
        <w:jc w:val="both"/>
        <w:rPr>
          <w:rFonts w:cs="Times New Roman"/>
          <w:szCs w:val="24"/>
        </w:rPr>
      </w:pPr>
      <w:r w:rsidRPr="00763A02">
        <w:rPr>
          <w:rFonts w:cs="Times New Roman"/>
          <w:b/>
          <w:bCs/>
          <w:szCs w:val="24"/>
          <w:u w:val="single"/>
        </w:rPr>
        <w:t xml:space="preserve">OLAYLAR </w:t>
      </w:r>
      <w:r w:rsidR="00763A02" w:rsidRPr="00763A02">
        <w:rPr>
          <w:rFonts w:cs="Times New Roman"/>
          <w:b/>
          <w:bCs/>
          <w:szCs w:val="24"/>
          <w:u w:val="single"/>
        </w:rPr>
        <w:tab/>
        <w:t xml:space="preserve">        </w:t>
      </w:r>
      <w:proofErr w:type="gramStart"/>
      <w:r w:rsidR="00763A02" w:rsidRPr="00763A02">
        <w:rPr>
          <w:rFonts w:cs="Times New Roman"/>
          <w:b/>
          <w:bCs/>
          <w:szCs w:val="24"/>
          <w:u w:val="single"/>
        </w:rPr>
        <w:t xml:space="preserve">  :</w:t>
      </w:r>
      <w:proofErr w:type="gramEnd"/>
      <w:r w:rsidRPr="00885313">
        <w:rPr>
          <w:rFonts w:cs="Times New Roman"/>
          <w:szCs w:val="24"/>
        </w:rPr>
        <w:t xml:space="preserve"> </w:t>
      </w:r>
    </w:p>
    <w:p w14:paraId="6AE05A2B" w14:textId="66FA6D20" w:rsidR="00885313" w:rsidRDefault="00885313" w:rsidP="0095525D">
      <w:pPr>
        <w:jc w:val="both"/>
        <w:rPr>
          <w:rFonts w:cs="Times New Roman"/>
          <w:szCs w:val="24"/>
        </w:rPr>
      </w:pPr>
      <w:r w:rsidRPr="00885313">
        <w:rPr>
          <w:rFonts w:cs="Times New Roman"/>
          <w:szCs w:val="24"/>
        </w:rPr>
        <w:t xml:space="preserve">1- Davalı Kiracı </w:t>
      </w:r>
      <w:r w:rsidR="00763A02">
        <w:rPr>
          <w:rFonts w:cs="Times New Roman"/>
          <w:szCs w:val="24"/>
        </w:rPr>
        <w:t>…</w:t>
      </w:r>
      <w:r w:rsidRPr="00885313">
        <w:rPr>
          <w:rFonts w:cs="Times New Roman"/>
          <w:szCs w:val="24"/>
        </w:rPr>
        <w:t>, mülkiyeti müvekki</w:t>
      </w:r>
      <w:r w:rsidR="002F43C4">
        <w:rPr>
          <w:rFonts w:cs="Times New Roman"/>
          <w:szCs w:val="24"/>
        </w:rPr>
        <w:t>l</w:t>
      </w:r>
      <w:r w:rsidRPr="00885313">
        <w:rPr>
          <w:rFonts w:cs="Times New Roman"/>
          <w:szCs w:val="24"/>
        </w:rPr>
        <w:t xml:space="preserve"> Kiralayan</w:t>
      </w:r>
      <w:r w:rsidR="002F43C4">
        <w:rPr>
          <w:rFonts w:cs="Times New Roman"/>
          <w:szCs w:val="24"/>
        </w:rPr>
        <w:t xml:space="preserve">a </w:t>
      </w:r>
      <w:r w:rsidRPr="00885313">
        <w:rPr>
          <w:rFonts w:cs="Times New Roman"/>
          <w:szCs w:val="24"/>
        </w:rPr>
        <w:t xml:space="preserve">ait ve … ili, …… ilçesi … Sokak No: … adresinde bulunan dairede </w:t>
      </w:r>
      <w:r w:rsidR="002F43C4">
        <w:rPr>
          <w:rFonts w:cs="Times New Roman"/>
          <w:szCs w:val="24"/>
        </w:rPr>
        <w:t>…/…/…</w:t>
      </w:r>
      <w:r w:rsidRPr="00885313">
        <w:rPr>
          <w:rFonts w:cs="Times New Roman"/>
          <w:szCs w:val="24"/>
        </w:rPr>
        <w:t xml:space="preserve"> tarihli üç yıllık kira sözleşmesi gereğince kiracı olarak oturmakta ve halen aylık …</w:t>
      </w:r>
      <w:proofErr w:type="gramStart"/>
      <w:r w:rsidRPr="00885313">
        <w:rPr>
          <w:rFonts w:cs="Times New Roman"/>
          <w:szCs w:val="24"/>
        </w:rPr>
        <w:t>…(</w:t>
      </w:r>
      <w:proofErr w:type="gramEnd"/>
      <w:r w:rsidRPr="00885313">
        <w:rPr>
          <w:rFonts w:cs="Times New Roman"/>
          <w:szCs w:val="24"/>
        </w:rPr>
        <w:t xml:space="preserve">………..) TL kira ödemektedir. </w:t>
      </w:r>
    </w:p>
    <w:p w14:paraId="04D7DBC8" w14:textId="5509E6AA" w:rsidR="00885313" w:rsidRDefault="00885313" w:rsidP="0095525D">
      <w:pPr>
        <w:jc w:val="both"/>
        <w:rPr>
          <w:rFonts w:cs="Times New Roman"/>
          <w:szCs w:val="24"/>
        </w:rPr>
      </w:pPr>
      <w:r w:rsidRPr="00885313">
        <w:rPr>
          <w:rFonts w:cs="Times New Roman"/>
          <w:szCs w:val="24"/>
        </w:rPr>
        <w:t>2- Davalı Kiracı …... ile müvekkil</w:t>
      </w:r>
      <w:r w:rsidR="002F43C4">
        <w:rPr>
          <w:rFonts w:cs="Times New Roman"/>
          <w:szCs w:val="24"/>
        </w:rPr>
        <w:t xml:space="preserve"> …</w:t>
      </w:r>
      <w:r w:rsidRPr="00885313">
        <w:rPr>
          <w:rFonts w:cs="Times New Roman"/>
          <w:szCs w:val="24"/>
        </w:rPr>
        <w:t xml:space="preserve"> </w:t>
      </w:r>
      <w:r w:rsidR="002F43C4">
        <w:rPr>
          <w:rFonts w:cs="Times New Roman"/>
          <w:szCs w:val="24"/>
        </w:rPr>
        <w:t>a</w:t>
      </w:r>
      <w:r w:rsidR="002F43C4" w:rsidRPr="00885313">
        <w:rPr>
          <w:rFonts w:cs="Times New Roman"/>
          <w:szCs w:val="24"/>
        </w:rPr>
        <w:t>rasında</w:t>
      </w:r>
      <w:r w:rsidRPr="00885313">
        <w:rPr>
          <w:rFonts w:cs="Times New Roman"/>
          <w:szCs w:val="24"/>
        </w:rPr>
        <w:t xml:space="preserve"> yapılan kira sözleşmesinde de belirtildiği üzere, kiracı, kiralananı gerekli olan ihtimam derecesinde koruyup gözetecek ve kiralananda bulunan demirbaşlara zarar vermeyecektir. Ancak kiracı</w:t>
      </w:r>
      <w:proofErr w:type="gramStart"/>
      <w:r w:rsidRPr="00885313">
        <w:rPr>
          <w:rFonts w:cs="Times New Roman"/>
          <w:szCs w:val="24"/>
        </w:rPr>
        <w:t xml:space="preserve"> ….</w:t>
      </w:r>
      <w:proofErr w:type="gramEnd"/>
      <w:r w:rsidRPr="00885313">
        <w:rPr>
          <w:rFonts w:cs="Times New Roman"/>
          <w:szCs w:val="24"/>
        </w:rPr>
        <w:t xml:space="preserve">. </w:t>
      </w:r>
      <w:proofErr w:type="gramStart"/>
      <w:r w:rsidRPr="00885313">
        <w:rPr>
          <w:rFonts w:cs="Times New Roman"/>
          <w:szCs w:val="24"/>
        </w:rPr>
        <w:t>sözleşme</w:t>
      </w:r>
      <w:proofErr w:type="gramEnd"/>
      <w:r w:rsidRPr="00885313">
        <w:rPr>
          <w:rFonts w:cs="Times New Roman"/>
          <w:szCs w:val="24"/>
        </w:rPr>
        <w:t xml:space="preserve"> hükümlerine aykırı olarak hareket etmiş ve dairenin tüm odalarının tabanında bulunan parkelere, banyo musluklarının açık kalması nedeniyle su taşmış ve tüm dairenin taban döşemesi kullanılmaz hale gelmiştir. </w:t>
      </w:r>
    </w:p>
    <w:p w14:paraId="5F836AAB" w14:textId="0A94EF3E" w:rsidR="00885313" w:rsidRDefault="00885313" w:rsidP="0095525D">
      <w:pPr>
        <w:jc w:val="both"/>
        <w:rPr>
          <w:rFonts w:cs="Times New Roman"/>
          <w:szCs w:val="24"/>
        </w:rPr>
      </w:pPr>
      <w:r w:rsidRPr="00885313">
        <w:rPr>
          <w:rFonts w:cs="Times New Roman"/>
          <w:szCs w:val="24"/>
        </w:rPr>
        <w:t xml:space="preserve">3- Bu durum üzerine müvekkil tarafından davalıya söz konusu akde aykırılığı ortadan kaldırıp dairenin parkelerini tamir ettirmesi için </w:t>
      </w:r>
      <w:r w:rsidR="002F43C4">
        <w:rPr>
          <w:rFonts w:cs="Times New Roman"/>
          <w:szCs w:val="24"/>
        </w:rPr>
        <w:t>…/…/…</w:t>
      </w:r>
      <w:r w:rsidRPr="00885313">
        <w:rPr>
          <w:rFonts w:cs="Times New Roman"/>
          <w:szCs w:val="24"/>
        </w:rPr>
        <w:t xml:space="preserve">tarihinde …………. Noterliğince ihtarname çekilmiş ve buna rağmen davalı söz konusu akde aykırılığı ortadan kaldırıp parkeleri tamir ettirmemiştir. Davalının daireye vermiş olduğu zarar keşif ve bilirkişi raporlarıyla da tespit ettirileceği üzere tahmini olarak </w:t>
      </w:r>
      <w:r w:rsidR="00750312">
        <w:rPr>
          <w:rFonts w:cs="Times New Roman"/>
          <w:szCs w:val="24"/>
        </w:rPr>
        <w:t>20.000</w:t>
      </w:r>
      <w:r w:rsidRPr="00885313">
        <w:rPr>
          <w:rFonts w:cs="Times New Roman"/>
          <w:szCs w:val="24"/>
        </w:rPr>
        <w:t xml:space="preserve"> TL civarındadır. </w:t>
      </w:r>
    </w:p>
    <w:p w14:paraId="4F992A87" w14:textId="77777777" w:rsidR="00750312" w:rsidRDefault="00885313" w:rsidP="0095525D">
      <w:pPr>
        <w:jc w:val="both"/>
        <w:rPr>
          <w:rFonts w:cs="Times New Roman"/>
          <w:szCs w:val="24"/>
        </w:rPr>
      </w:pPr>
      <w:r w:rsidRPr="00885313">
        <w:rPr>
          <w:rFonts w:cs="Times New Roman"/>
          <w:szCs w:val="24"/>
        </w:rPr>
        <w:lastRenderedPageBreak/>
        <w:t>4- Bu itibarla kiracının sözleşme hükümlerine aykırı hareket edip kiralananda gerekli dikkat ve ihtimamı göstermemesi nedeniyle zarara neden olduğundan, akde aykırılık nedeniyle işbu tahliye ve zararı karşılayacak tutarda tazminat davasının açılması zorunluluğu doğmuştur.</w:t>
      </w:r>
    </w:p>
    <w:p w14:paraId="47F0B9C5" w14:textId="4A0F7F73" w:rsidR="00885313" w:rsidRDefault="00885313" w:rsidP="0095525D">
      <w:pPr>
        <w:jc w:val="both"/>
        <w:rPr>
          <w:rFonts w:cs="Times New Roman"/>
          <w:szCs w:val="24"/>
        </w:rPr>
      </w:pPr>
      <w:r w:rsidRPr="00885313">
        <w:rPr>
          <w:rFonts w:cs="Times New Roman"/>
          <w:szCs w:val="24"/>
        </w:rPr>
        <w:t xml:space="preserve"> </w:t>
      </w:r>
      <w:r w:rsidRPr="00EC7B89">
        <w:rPr>
          <w:rFonts w:cs="Times New Roman"/>
          <w:b/>
          <w:bCs/>
          <w:szCs w:val="24"/>
          <w:u w:val="single"/>
        </w:rPr>
        <w:t xml:space="preserve">HUKUKİ SEBEPLER </w:t>
      </w:r>
      <w:r w:rsidR="00EC7B89" w:rsidRPr="00EC7B89">
        <w:rPr>
          <w:rFonts w:cs="Times New Roman"/>
          <w:b/>
          <w:bCs/>
          <w:szCs w:val="24"/>
          <w:u w:val="single"/>
        </w:rPr>
        <w:tab/>
      </w:r>
      <w:r w:rsidRPr="00EC7B89">
        <w:rPr>
          <w:rFonts w:cs="Times New Roman"/>
          <w:b/>
          <w:bCs/>
          <w:szCs w:val="24"/>
          <w:u w:val="single"/>
        </w:rPr>
        <w:t>:</w:t>
      </w:r>
      <w:r w:rsidRPr="00885313">
        <w:rPr>
          <w:rFonts w:cs="Times New Roman"/>
          <w:szCs w:val="24"/>
        </w:rPr>
        <w:t xml:space="preserve"> </w:t>
      </w:r>
      <w:r w:rsidR="00763A02">
        <w:rPr>
          <w:rFonts w:cs="Times New Roman"/>
          <w:szCs w:val="24"/>
        </w:rPr>
        <w:t>TBK, HMK, TMK ve sair mevzuat hükümleri.</w:t>
      </w:r>
    </w:p>
    <w:p w14:paraId="0616E2D9" w14:textId="1BA9A0D7" w:rsidR="00885313" w:rsidRDefault="00885313" w:rsidP="0095525D">
      <w:pPr>
        <w:jc w:val="both"/>
        <w:rPr>
          <w:rFonts w:cs="Times New Roman"/>
          <w:szCs w:val="24"/>
        </w:rPr>
      </w:pPr>
      <w:r w:rsidRPr="00EC7B89">
        <w:rPr>
          <w:rFonts w:cs="Times New Roman"/>
          <w:b/>
          <w:bCs/>
          <w:szCs w:val="24"/>
          <w:u w:val="single"/>
        </w:rPr>
        <w:t>DELİLLER</w:t>
      </w:r>
      <w:r w:rsidR="00EC7B89">
        <w:rPr>
          <w:rFonts w:cs="Times New Roman"/>
          <w:b/>
          <w:bCs/>
          <w:szCs w:val="24"/>
          <w:u w:val="single"/>
        </w:rPr>
        <w:tab/>
      </w:r>
      <w:r w:rsidR="00EC7B89">
        <w:rPr>
          <w:rFonts w:cs="Times New Roman"/>
          <w:b/>
          <w:bCs/>
          <w:szCs w:val="24"/>
          <w:u w:val="single"/>
        </w:rPr>
        <w:tab/>
      </w:r>
      <w:r w:rsidRPr="00EC7B89">
        <w:rPr>
          <w:rFonts w:cs="Times New Roman"/>
          <w:b/>
          <w:bCs/>
          <w:szCs w:val="24"/>
          <w:u w:val="single"/>
        </w:rPr>
        <w:t>:</w:t>
      </w:r>
      <w:r w:rsidRPr="00885313">
        <w:rPr>
          <w:rFonts w:cs="Times New Roman"/>
          <w:szCs w:val="24"/>
        </w:rPr>
        <w:t xml:space="preserve"> </w:t>
      </w:r>
      <w:r>
        <w:rPr>
          <w:rFonts w:cs="Times New Roman"/>
          <w:szCs w:val="24"/>
        </w:rPr>
        <w:t>…/…/… tarihli</w:t>
      </w:r>
      <w:r w:rsidRPr="00885313">
        <w:rPr>
          <w:rFonts w:cs="Times New Roman"/>
          <w:szCs w:val="24"/>
        </w:rPr>
        <w:t xml:space="preserve"> kira sözleşmesi, …… </w:t>
      </w:r>
      <w:r w:rsidRPr="00885313">
        <w:rPr>
          <w:rFonts w:cs="Times New Roman"/>
          <w:szCs w:val="24"/>
        </w:rPr>
        <w:t>……</w:t>
      </w:r>
      <w:r w:rsidRPr="00885313">
        <w:rPr>
          <w:rFonts w:cs="Times New Roman"/>
          <w:szCs w:val="24"/>
        </w:rPr>
        <w:t xml:space="preserve">. Noterliğince çekilen …………. </w:t>
      </w:r>
      <w:r w:rsidRPr="00885313">
        <w:rPr>
          <w:rFonts w:cs="Times New Roman"/>
          <w:szCs w:val="24"/>
        </w:rPr>
        <w:t>Tarihli</w:t>
      </w:r>
      <w:r w:rsidRPr="00885313">
        <w:rPr>
          <w:rFonts w:cs="Times New Roman"/>
          <w:szCs w:val="24"/>
        </w:rPr>
        <w:t xml:space="preserve"> ihtarname, keşif ve bilirkişi raporu, tapu kayıtları, tanık beyanı ve gerektiğinde her türlü hukuki deliller. </w:t>
      </w:r>
    </w:p>
    <w:p w14:paraId="7CAA26BA" w14:textId="558C2B46" w:rsidR="00885313" w:rsidRPr="00EC7B89" w:rsidRDefault="00885313" w:rsidP="0095525D">
      <w:pPr>
        <w:jc w:val="both"/>
        <w:rPr>
          <w:rFonts w:cs="Times New Roman"/>
          <w:b/>
          <w:bCs/>
          <w:szCs w:val="24"/>
          <w:u w:val="single"/>
        </w:rPr>
      </w:pPr>
      <w:r w:rsidRPr="00EC7B89">
        <w:rPr>
          <w:rFonts w:cs="Times New Roman"/>
          <w:b/>
          <w:bCs/>
          <w:szCs w:val="24"/>
          <w:u w:val="single"/>
        </w:rPr>
        <w:t xml:space="preserve">CEVAP </w:t>
      </w:r>
      <w:r w:rsidRPr="00EC7B89">
        <w:rPr>
          <w:rFonts w:cs="Times New Roman"/>
          <w:b/>
          <w:bCs/>
          <w:szCs w:val="24"/>
          <w:u w:val="single"/>
        </w:rPr>
        <w:t>SÜRESİ</w:t>
      </w:r>
      <w:r w:rsidR="00EC7B89">
        <w:rPr>
          <w:rFonts w:cs="Times New Roman"/>
          <w:b/>
          <w:bCs/>
          <w:szCs w:val="24"/>
          <w:u w:val="single"/>
        </w:rPr>
        <w:tab/>
      </w:r>
      <w:r w:rsidRPr="00EC7B89">
        <w:rPr>
          <w:rFonts w:cs="Times New Roman"/>
          <w:b/>
          <w:bCs/>
          <w:szCs w:val="24"/>
          <w:u w:val="single"/>
        </w:rPr>
        <w:t>:</w:t>
      </w:r>
      <w:r w:rsidRPr="00EC7B89">
        <w:rPr>
          <w:rFonts w:cs="Times New Roman"/>
          <w:b/>
          <w:bCs/>
          <w:szCs w:val="24"/>
          <w:u w:val="single"/>
        </w:rPr>
        <w:t xml:space="preserve"> </w:t>
      </w:r>
    </w:p>
    <w:p w14:paraId="1E563E18" w14:textId="111E6E8D" w:rsidR="00885313" w:rsidRDefault="00885313" w:rsidP="0095525D">
      <w:pPr>
        <w:jc w:val="both"/>
        <w:rPr>
          <w:rFonts w:cs="Times New Roman"/>
          <w:szCs w:val="24"/>
        </w:rPr>
      </w:pPr>
      <w:r w:rsidRPr="00EC7B89">
        <w:rPr>
          <w:rFonts w:cs="Times New Roman"/>
          <w:b/>
          <w:bCs/>
          <w:szCs w:val="24"/>
          <w:u w:val="single"/>
        </w:rPr>
        <w:t xml:space="preserve">SONUÇ VE </w:t>
      </w:r>
      <w:r w:rsidRPr="00EC7B89">
        <w:rPr>
          <w:rFonts w:cs="Times New Roman"/>
          <w:b/>
          <w:bCs/>
          <w:szCs w:val="24"/>
          <w:u w:val="single"/>
        </w:rPr>
        <w:t>İSTEM:</w:t>
      </w:r>
      <w:r w:rsidRPr="00885313">
        <w:rPr>
          <w:rFonts w:cs="Times New Roman"/>
          <w:szCs w:val="24"/>
        </w:rPr>
        <w:t xml:space="preserve"> Yukarıda</w:t>
      </w:r>
      <w:r w:rsidRPr="00885313">
        <w:rPr>
          <w:rFonts w:cs="Times New Roman"/>
          <w:szCs w:val="24"/>
        </w:rPr>
        <w:t xml:space="preserve"> sayılan nedenlerle kiracının sözleşme hükümlerine aykırı davranması nedeniyle açılan davamızın kabulü ile davalının kiracı olarak oturmakta olduğu yukarda belirtilen adreste bulunan daireyi tahliyesine, kiracının daireye vermiş olduğu zarar tutarı olan toplam …</w:t>
      </w:r>
      <w:r w:rsidRPr="00885313">
        <w:rPr>
          <w:rFonts w:cs="Times New Roman"/>
          <w:szCs w:val="24"/>
        </w:rPr>
        <w:t>……</w:t>
      </w:r>
      <w:r w:rsidRPr="00885313">
        <w:rPr>
          <w:rFonts w:cs="Times New Roman"/>
          <w:szCs w:val="24"/>
        </w:rPr>
        <w:t xml:space="preserve">. TL’nin tahsiline ve yargılama giderleri ile vekalet ücretinin davalı üzerinde bırakılmasına karar verilmesini dilerim. </w:t>
      </w:r>
      <w:r>
        <w:rPr>
          <w:rFonts w:cs="Times New Roman"/>
          <w:szCs w:val="24"/>
        </w:rPr>
        <w:t>(Tarih)</w:t>
      </w:r>
    </w:p>
    <w:p w14:paraId="68058193" w14:textId="4ED6B7CE" w:rsidR="0095525D" w:rsidRPr="00885313" w:rsidRDefault="00885313" w:rsidP="00885313">
      <w:pPr>
        <w:ind w:left="7080"/>
        <w:jc w:val="both"/>
        <w:rPr>
          <w:rFonts w:cs="Times New Roman"/>
          <w:b/>
          <w:bCs/>
          <w:szCs w:val="24"/>
        </w:rPr>
      </w:pPr>
      <w:r w:rsidRPr="00885313">
        <w:rPr>
          <w:rFonts w:cs="Times New Roman"/>
          <w:b/>
          <w:bCs/>
          <w:szCs w:val="24"/>
        </w:rPr>
        <w:t xml:space="preserve"> Davacı Vekili </w:t>
      </w:r>
    </w:p>
    <w:p w14:paraId="78068F8C" w14:textId="35264116" w:rsidR="00885313" w:rsidRPr="00B82EF4" w:rsidRDefault="00885313" w:rsidP="00885313">
      <w:pPr>
        <w:ind w:left="7080"/>
        <w:jc w:val="both"/>
        <w:rPr>
          <w:rFonts w:cs="Times New Roman"/>
          <w:szCs w:val="24"/>
        </w:rPr>
      </w:pPr>
      <w:r>
        <w:rPr>
          <w:rFonts w:cs="Times New Roman"/>
          <w:szCs w:val="24"/>
        </w:rPr>
        <w:t>Av. Haşim ELMAS</w:t>
      </w:r>
    </w:p>
    <w:p w14:paraId="14C2D095" w14:textId="77777777" w:rsidR="00B82EF4" w:rsidRPr="00B82EF4" w:rsidRDefault="00B82EF4" w:rsidP="00B82EF4">
      <w:pPr>
        <w:jc w:val="both"/>
        <w:rPr>
          <w:rFonts w:cs="Times New Roman"/>
          <w:szCs w:val="24"/>
        </w:rPr>
      </w:pPr>
    </w:p>
    <w:p w14:paraId="10C8B02F" w14:textId="77777777" w:rsidR="00B82EF4" w:rsidRPr="00B82EF4" w:rsidRDefault="00B82EF4" w:rsidP="00B82EF4">
      <w:pPr>
        <w:jc w:val="both"/>
        <w:rPr>
          <w:rFonts w:cs="Times New Roman"/>
          <w:szCs w:val="24"/>
        </w:rPr>
      </w:pPr>
    </w:p>
    <w:p w14:paraId="7E1BBC8F" w14:textId="77777777" w:rsidR="00B82EF4" w:rsidRPr="00B82EF4" w:rsidRDefault="00B82EF4" w:rsidP="00B82EF4">
      <w:pPr>
        <w:jc w:val="both"/>
        <w:rPr>
          <w:rFonts w:cs="Times New Roman"/>
          <w:szCs w:val="24"/>
        </w:rPr>
      </w:pPr>
    </w:p>
    <w:p w14:paraId="091DB0B7" w14:textId="77777777" w:rsidR="00B82EF4" w:rsidRPr="00B82EF4" w:rsidRDefault="00B82EF4" w:rsidP="00B82EF4">
      <w:pPr>
        <w:jc w:val="both"/>
        <w:rPr>
          <w:rFonts w:cs="Times New Roman"/>
          <w:szCs w:val="24"/>
        </w:rPr>
      </w:pPr>
    </w:p>
    <w:p w14:paraId="53110C35" w14:textId="77777777" w:rsidR="00B82EF4" w:rsidRPr="00B82EF4" w:rsidRDefault="00B82EF4" w:rsidP="00B82EF4">
      <w:pPr>
        <w:jc w:val="both"/>
        <w:rPr>
          <w:rFonts w:cs="Times New Roman"/>
          <w:szCs w:val="24"/>
        </w:rPr>
      </w:pPr>
    </w:p>
    <w:p w14:paraId="500E4224" w14:textId="77777777" w:rsidR="00B82EF4" w:rsidRPr="00B82EF4" w:rsidRDefault="00B82EF4" w:rsidP="00B82EF4">
      <w:pPr>
        <w:jc w:val="both"/>
        <w:rPr>
          <w:rFonts w:cs="Times New Roman"/>
          <w:szCs w:val="24"/>
        </w:rPr>
      </w:pPr>
    </w:p>
    <w:p w14:paraId="4E0C46B4" w14:textId="77777777" w:rsidR="00B82EF4" w:rsidRPr="00B82EF4" w:rsidRDefault="00B82EF4" w:rsidP="00B82EF4">
      <w:pPr>
        <w:jc w:val="both"/>
        <w:rPr>
          <w:rFonts w:cs="Times New Roman"/>
          <w:szCs w:val="24"/>
        </w:rPr>
      </w:pPr>
    </w:p>
    <w:p w14:paraId="4801493F" w14:textId="77777777" w:rsidR="00B82EF4" w:rsidRPr="00B82EF4" w:rsidRDefault="00B82EF4" w:rsidP="00B82EF4">
      <w:pPr>
        <w:jc w:val="both"/>
        <w:rPr>
          <w:rFonts w:cs="Times New Roman"/>
          <w:szCs w:val="24"/>
        </w:rPr>
      </w:pPr>
    </w:p>
    <w:p w14:paraId="7463D844" w14:textId="77777777" w:rsidR="00B82EF4" w:rsidRPr="00B82EF4" w:rsidRDefault="00B82EF4" w:rsidP="00B82EF4">
      <w:pPr>
        <w:jc w:val="both"/>
        <w:rPr>
          <w:rFonts w:cs="Times New Roman"/>
          <w:szCs w:val="24"/>
        </w:rPr>
      </w:pPr>
    </w:p>
    <w:p w14:paraId="356C9580" w14:textId="77777777" w:rsidR="00B82EF4" w:rsidRPr="00B82EF4" w:rsidRDefault="00B82EF4" w:rsidP="00B82EF4">
      <w:pPr>
        <w:jc w:val="both"/>
        <w:rPr>
          <w:rFonts w:cs="Times New Roman"/>
          <w:szCs w:val="24"/>
        </w:rPr>
      </w:pPr>
    </w:p>
    <w:p w14:paraId="21B01F73" w14:textId="77777777" w:rsidR="00B82EF4" w:rsidRPr="00B82EF4" w:rsidRDefault="00B82EF4" w:rsidP="00B82EF4">
      <w:pPr>
        <w:jc w:val="both"/>
        <w:rPr>
          <w:rFonts w:cs="Times New Roman"/>
          <w:szCs w:val="24"/>
        </w:rPr>
      </w:pPr>
    </w:p>
    <w:p w14:paraId="7CB35158" w14:textId="77777777" w:rsidR="00B82EF4" w:rsidRPr="00B82EF4" w:rsidRDefault="00B82EF4" w:rsidP="00B82EF4">
      <w:pPr>
        <w:jc w:val="both"/>
        <w:rPr>
          <w:rFonts w:cs="Times New Roman"/>
          <w:szCs w:val="24"/>
        </w:rPr>
      </w:pPr>
    </w:p>
    <w:p w14:paraId="0644A39E" w14:textId="77777777" w:rsidR="00B82EF4" w:rsidRPr="00B82EF4" w:rsidRDefault="00B82EF4" w:rsidP="00B82EF4">
      <w:pPr>
        <w:jc w:val="both"/>
        <w:rPr>
          <w:rFonts w:cs="Times New Roman"/>
          <w:szCs w:val="24"/>
        </w:rPr>
      </w:pPr>
    </w:p>
    <w:p w14:paraId="1245A79D" w14:textId="77777777" w:rsidR="00B82EF4" w:rsidRPr="00B82EF4" w:rsidRDefault="00B82EF4" w:rsidP="00B82EF4">
      <w:pPr>
        <w:jc w:val="both"/>
        <w:rPr>
          <w:rFonts w:cs="Times New Roman"/>
          <w:szCs w:val="24"/>
        </w:rPr>
      </w:pPr>
    </w:p>
    <w:p w14:paraId="153BE2E4" w14:textId="77777777" w:rsidR="00B82EF4" w:rsidRPr="00B82EF4" w:rsidRDefault="00B82EF4" w:rsidP="00B82EF4">
      <w:pPr>
        <w:jc w:val="both"/>
        <w:rPr>
          <w:rFonts w:cs="Times New Roman"/>
          <w:szCs w:val="24"/>
        </w:rPr>
      </w:pPr>
    </w:p>
    <w:p w14:paraId="16973DF9" w14:textId="357C08CA" w:rsidR="00A81A60" w:rsidRPr="00B82EF4" w:rsidRDefault="00B82EF4" w:rsidP="00B82EF4">
      <w:pPr>
        <w:jc w:val="both"/>
        <w:rPr>
          <w:rFonts w:cs="Times New Roman"/>
          <w:szCs w:val="24"/>
        </w:rPr>
      </w:pPr>
      <w:r w:rsidRPr="00B82EF4">
        <w:rPr>
          <w:rFonts w:cs="Times New Roman"/>
          <w:szCs w:val="24"/>
        </w:rPr>
        <w:lastRenderedPageBreak/>
        <w:t>.</w:t>
      </w:r>
    </w:p>
    <w:sectPr w:rsidR="00A81A60" w:rsidRPr="00B82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053F6"/>
    <w:rsid w:val="000F00EE"/>
    <w:rsid w:val="002E5939"/>
    <w:rsid w:val="002F43C4"/>
    <w:rsid w:val="003053F6"/>
    <w:rsid w:val="00344204"/>
    <w:rsid w:val="004517E9"/>
    <w:rsid w:val="004B4439"/>
    <w:rsid w:val="00502F03"/>
    <w:rsid w:val="005648D9"/>
    <w:rsid w:val="005A22E6"/>
    <w:rsid w:val="006608D3"/>
    <w:rsid w:val="00750312"/>
    <w:rsid w:val="007610BA"/>
    <w:rsid w:val="00763A02"/>
    <w:rsid w:val="007A159B"/>
    <w:rsid w:val="00847240"/>
    <w:rsid w:val="00863183"/>
    <w:rsid w:val="00880677"/>
    <w:rsid w:val="00885313"/>
    <w:rsid w:val="00892407"/>
    <w:rsid w:val="0095525D"/>
    <w:rsid w:val="009B66F2"/>
    <w:rsid w:val="00A210E8"/>
    <w:rsid w:val="00A81A60"/>
    <w:rsid w:val="00AF2AD8"/>
    <w:rsid w:val="00B523D2"/>
    <w:rsid w:val="00B82EF4"/>
    <w:rsid w:val="00BF4EE7"/>
    <w:rsid w:val="00C651C5"/>
    <w:rsid w:val="00D26663"/>
    <w:rsid w:val="00D331A2"/>
    <w:rsid w:val="00D53D69"/>
    <w:rsid w:val="00D7116F"/>
    <w:rsid w:val="00EC7B89"/>
    <w:rsid w:val="00EF0976"/>
    <w:rsid w:val="00F13C33"/>
    <w:rsid w:val="00F1656C"/>
    <w:rsid w:val="00F35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60E4"/>
  <w15:chartTrackingRefBased/>
  <w15:docId w15:val="{BC778A45-4117-4ACB-9B70-D6769EB6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39"/>
    <w:pPr>
      <w:jc w:val="center"/>
    </w:pPr>
    <w:rPr>
      <w:rFonts w:ascii="Times New Roman" w:hAnsi="Times New Roman"/>
      <w:sz w:val="24"/>
    </w:rPr>
  </w:style>
  <w:style w:type="paragraph" w:styleId="Balk1">
    <w:name w:val="heading 1"/>
    <w:basedOn w:val="Normal"/>
    <w:next w:val="Normal"/>
    <w:link w:val="Balk1Char"/>
    <w:uiPriority w:val="9"/>
    <w:qFormat/>
    <w:rsid w:val="00763A02"/>
    <w:pPr>
      <w:keepNext/>
      <w:keepLines/>
      <w:spacing w:before="360" w:after="80"/>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3053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3053F6"/>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3053F6"/>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3053F6"/>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3053F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53F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53F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53F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3A02"/>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3053F6"/>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3053F6"/>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3053F6"/>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3053F6"/>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3053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53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53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53F6"/>
    <w:rPr>
      <w:rFonts w:eastAsiaTheme="majorEastAsia" w:cstheme="majorBidi"/>
      <w:color w:val="272727" w:themeColor="text1" w:themeTint="D8"/>
    </w:rPr>
  </w:style>
  <w:style w:type="paragraph" w:styleId="KonuBal">
    <w:name w:val="Title"/>
    <w:basedOn w:val="Normal"/>
    <w:next w:val="Normal"/>
    <w:link w:val="KonuBalChar"/>
    <w:uiPriority w:val="10"/>
    <w:qFormat/>
    <w:rsid w:val="00305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53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53F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53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53F6"/>
    <w:pPr>
      <w:spacing w:before="160" w:after="160"/>
    </w:pPr>
    <w:rPr>
      <w:i/>
      <w:iCs/>
      <w:color w:val="404040" w:themeColor="text1" w:themeTint="BF"/>
    </w:rPr>
  </w:style>
  <w:style w:type="character" w:customStyle="1" w:styleId="AlntChar">
    <w:name w:val="Alıntı Char"/>
    <w:basedOn w:val="VarsaylanParagrafYazTipi"/>
    <w:link w:val="Alnt"/>
    <w:uiPriority w:val="29"/>
    <w:rsid w:val="003053F6"/>
    <w:rPr>
      <w:i/>
      <w:iCs/>
      <w:color w:val="404040" w:themeColor="text1" w:themeTint="BF"/>
    </w:rPr>
  </w:style>
  <w:style w:type="paragraph" w:styleId="ListeParagraf">
    <w:name w:val="List Paragraph"/>
    <w:basedOn w:val="Normal"/>
    <w:uiPriority w:val="34"/>
    <w:qFormat/>
    <w:rsid w:val="003053F6"/>
    <w:pPr>
      <w:ind w:left="720"/>
      <w:contextualSpacing/>
    </w:pPr>
  </w:style>
  <w:style w:type="character" w:styleId="GlVurgulama">
    <w:name w:val="Intense Emphasis"/>
    <w:basedOn w:val="VarsaylanParagrafYazTipi"/>
    <w:uiPriority w:val="21"/>
    <w:qFormat/>
    <w:rsid w:val="003053F6"/>
    <w:rPr>
      <w:i/>
      <w:iCs/>
      <w:color w:val="365F91" w:themeColor="accent1" w:themeShade="BF"/>
    </w:rPr>
  </w:style>
  <w:style w:type="paragraph" w:styleId="GlAlnt">
    <w:name w:val="Intense Quote"/>
    <w:basedOn w:val="Normal"/>
    <w:next w:val="Normal"/>
    <w:link w:val="GlAlntChar"/>
    <w:uiPriority w:val="30"/>
    <w:qFormat/>
    <w:rsid w:val="003053F6"/>
    <w:pPr>
      <w:pBdr>
        <w:top w:val="single" w:sz="4" w:space="10" w:color="365F91" w:themeColor="accent1" w:themeShade="BF"/>
        <w:bottom w:val="single" w:sz="4" w:space="10" w:color="365F91" w:themeColor="accent1" w:themeShade="BF"/>
      </w:pBdr>
      <w:spacing w:before="360" w:after="360"/>
      <w:ind w:left="864" w:right="864"/>
    </w:pPr>
    <w:rPr>
      <w:i/>
      <w:iCs/>
      <w:color w:val="365F91" w:themeColor="accent1" w:themeShade="BF"/>
    </w:rPr>
  </w:style>
  <w:style w:type="character" w:customStyle="1" w:styleId="GlAlntChar">
    <w:name w:val="Güçlü Alıntı Char"/>
    <w:basedOn w:val="VarsaylanParagrafYazTipi"/>
    <w:link w:val="GlAlnt"/>
    <w:uiPriority w:val="30"/>
    <w:rsid w:val="003053F6"/>
    <w:rPr>
      <w:i/>
      <w:iCs/>
      <w:color w:val="365F91" w:themeColor="accent1" w:themeShade="BF"/>
    </w:rPr>
  </w:style>
  <w:style w:type="character" w:styleId="GlBavuru">
    <w:name w:val="Intense Reference"/>
    <w:basedOn w:val="VarsaylanParagrafYazTipi"/>
    <w:uiPriority w:val="32"/>
    <w:qFormat/>
    <w:rsid w:val="003053F6"/>
    <w:rPr>
      <w:b/>
      <w:bCs/>
      <w:smallCaps/>
      <w:color w:val="365F91" w:themeColor="accent1" w:themeShade="BF"/>
      <w:spacing w:val="5"/>
    </w:rPr>
  </w:style>
  <w:style w:type="character" w:styleId="Kpr">
    <w:name w:val="Hyperlink"/>
    <w:basedOn w:val="VarsaylanParagrafYazTipi"/>
    <w:uiPriority w:val="99"/>
    <w:unhideWhenUsed/>
    <w:rsid w:val="007610BA"/>
    <w:rPr>
      <w:color w:val="0000FF" w:themeColor="hyperlink"/>
      <w:u w:val="single"/>
    </w:rPr>
  </w:style>
  <w:style w:type="character" w:styleId="zmlenmeyenBahsetme">
    <w:name w:val="Unresolved Mention"/>
    <w:basedOn w:val="VarsaylanParagrafYazTipi"/>
    <w:uiPriority w:val="99"/>
    <w:semiHidden/>
    <w:unhideWhenUsed/>
    <w:rsid w:val="00761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rbiyehukuk.com/ekibimi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1341</Words>
  <Characters>7644</Characters>
  <Application>Microsoft Office Word</Application>
  <DocSecurity>0</DocSecurity>
  <Lines>63</Lines>
  <Paragraphs>17</Paragraphs>
  <ScaleCrop>false</ScaleCrop>
  <Company>Piri Bilgisayar</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35</cp:revision>
  <dcterms:created xsi:type="dcterms:W3CDTF">2025-01-23T15:30:00Z</dcterms:created>
  <dcterms:modified xsi:type="dcterms:W3CDTF">2025-01-25T14:12:00Z</dcterms:modified>
</cp:coreProperties>
</file>