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E4795" w14:textId="77A083E8" w:rsidR="00C41195" w:rsidRPr="00C41195" w:rsidRDefault="00C41195" w:rsidP="00C41195">
      <w:pPr>
        <w:pStyle w:val="Balk1"/>
      </w:pPr>
      <w:r>
        <w:t>…</w:t>
      </w:r>
      <w:r w:rsidRPr="00C41195">
        <w:t xml:space="preserve"> MAHKEMESİNE</w:t>
      </w:r>
    </w:p>
    <w:p w14:paraId="0BBD18F7" w14:textId="77777777" w:rsidR="00C41195" w:rsidRPr="00C41195" w:rsidRDefault="00C41195" w:rsidP="00C41195">
      <w:pPr>
        <w:jc w:val="both"/>
        <w:rPr>
          <w:rFonts w:ascii="Times New Roman" w:hAnsi="Times New Roman" w:cs="Times New Roman"/>
          <w:sz w:val="24"/>
          <w:szCs w:val="24"/>
        </w:rPr>
      </w:pPr>
    </w:p>
    <w:p w14:paraId="70737CB1" w14:textId="1BB7CCA2" w:rsidR="00C41195" w:rsidRPr="00C41195" w:rsidRDefault="00C41195" w:rsidP="00C41195">
      <w:pPr>
        <w:jc w:val="both"/>
        <w:rPr>
          <w:rFonts w:ascii="Times New Roman" w:hAnsi="Times New Roman" w:cs="Times New Roman"/>
          <w:sz w:val="24"/>
          <w:szCs w:val="24"/>
        </w:rPr>
      </w:pPr>
      <w:r w:rsidRPr="00C41195">
        <w:rPr>
          <w:rFonts w:ascii="Times New Roman" w:hAnsi="Times New Roman" w:cs="Times New Roman"/>
          <w:b/>
          <w:bCs/>
          <w:sz w:val="24"/>
          <w:szCs w:val="24"/>
          <w:u w:val="single"/>
        </w:rPr>
        <w:t xml:space="preserve">DOSYA NO </w:t>
      </w:r>
      <w:r w:rsidRPr="00C41195">
        <w:rPr>
          <w:rFonts w:ascii="Times New Roman" w:hAnsi="Times New Roman" w:cs="Times New Roman"/>
          <w:b/>
          <w:bCs/>
          <w:sz w:val="24"/>
          <w:szCs w:val="24"/>
          <w:u w:val="single"/>
        </w:rPr>
        <w:tab/>
      </w:r>
      <w:r w:rsidRPr="00C41195">
        <w:rPr>
          <w:rFonts w:ascii="Times New Roman" w:hAnsi="Times New Roman" w:cs="Times New Roman"/>
          <w:b/>
          <w:bCs/>
          <w:sz w:val="24"/>
          <w:szCs w:val="24"/>
          <w:u w:val="single"/>
        </w:rPr>
        <w:tab/>
        <w:t>:</w:t>
      </w:r>
      <w:r w:rsidRPr="00C41195">
        <w:rPr>
          <w:rFonts w:ascii="Times New Roman" w:hAnsi="Times New Roman" w:cs="Times New Roman"/>
          <w:sz w:val="24"/>
          <w:szCs w:val="24"/>
        </w:rPr>
        <w:t xml:space="preserve"> </w:t>
      </w:r>
      <w:r>
        <w:rPr>
          <w:rFonts w:ascii="Times New Roman" w:hAnsi="Times New Roman" w:cs="Times New Roman"/>
          <w:sz w:val="24"/>
          <w:szCs w:val="24"/>
        </w:rPr>
        <w:t>…/… E.</w:t>
      </w:r>
    </w:p>
    <w:p w14:paraId="19837EA6" w14:textId="0CF2E7F4" w:rsidR="00C41195" w:rsidRPr="00C41195" w:rsidRDefault="00C41195" w:rsidP="00C41195">
      <w:pPr>
        <w:jc w:val="both"/>
        <w:rPr>
          <w:rFonts w:ascii="Times New Roman" w:hAnsi="Times New Roman" w:cs="Times New Roman"/>
          <w:sz w:val="24"/>
          <w:szCs w:val="24"/>
        </w:rPr>
      </w:pPr>
      <w:r w:rsidRPr="00C41195">
        <w:rPr>
          <w:rFonts w:ascii="Times New Roman" w:hAnsi="Times New Roman" w:cs="Times New Roman"/>
          <w:b/>
          <w:bCs/>
          <w:sz w:val="24"/>
          <w:szCs w:val="24"/>
          <w:u w:val="single"/>
        </w:rPr>
        <w:t xml:space="preserve">DAVACI </w:t>
      </w:r>
      <w:r w:rsidRPr="00C41195">
        <w:rPr>
          <w:rFonts w:ascii="Times New Roman" w:hAnsi="Times New Roman" w:cs="Times New Roman"/>
          <w:b/>
          <w:bCs/>
          <w:sz w:val="24"/>
          <w:szCs w:val="24"/>
          <w:u w:val="single"/>
        </w:rPr>
        <w:tab/>
      </w:r>
      <w:r w:rsidRPr="00C41195">
        <w:rPr>
          <w:rFonts w:ascii="Times New Roman" w:hAnsi="Times New Roman" w:cs="Times New Roman"/>
          <w:b/>
          <w:bCs/>
          <w:sz w:val="24"/>
          <w:szCs w:val="24"/>
          <w:u w:val="single"/>
        </w:rPr>
        <w:tab/>
        <w:t>:</w:t>
      </w:r>
      <w:r w:rsidRPr="00C41195">
        <w:rPr>
          <w:rFonts w:ascii="Times New Roman" w:hAnsi="Times New Roman" w:cs="Times New Roman"/>
          <w:sz w:val="24"/>
          <w:szCs w:val="24"/>
        </w:rPr>
        <w:t xml:space="preserve"> </w:t>
      </w:r>
    </w:p>
    <w:p w14:paraId="649E72F4" w14:textId="4520716C" w:rsidR="00C41195" w:rsidRPr="00C41195" w:rsidRDefault="00C41195" w:rsidP="00C41195">
      <w:pPr>
        <w:jc w:val="both"/>
        <w:rPr>
          <w:rFonts w:ascii="Times New Roman" w:hAnsi="Times New Roman" w:cs="Times New Roman"/>
          <w:sz w:val="24"/>
          <w:szCs w:val="24"/>
        </w:rPr>
      </w:pPr>
      <w:r w:rsidRPr="00C41195">
        <w:rPr>
          <w:rFonts w:ascii="Times New Roman" w:hAnsi="Times New Roman" w:cs="Times New Roman"/>
          <w:b/>
          <w:bCs/>
          <w:sz w:val="24"/>
          <w:szCs w:val="24"/>
          <w:u w:val="single"/>
        </w:rPr>
        <w:t xml:space="preserve">VEKİLİ </w:t>
      </w:r>
      <w:r w:rsidRPr="00C41195">
        <w:rPr>
          <w:rFonts w:ascii="Times New Roman" w:hAnsi="Times New Roman" w:cs="Times New Roman"/>
          <w:b/>
          <w:bCs/>
          <w:sz w:val="24"/>
          <w:szCs w:val="24"/>
          <w:u w:val="single"/>
        </w:rPr>
        <w:tab/>
      </w:r>
      <w:r w:rsidRPr="00C41195">
        <w:rPr>
          <w:rFonts w:ascii="Times New Roman" w:hAnsi="Times New Roman" w:cs="Times New Roman"/>
          <w:b/>
          <w:bCs/>
          <w:sz w:val="24"/>
          <w:szCs w:val="24"/>
          <w:u w:val="single"/>
        </w:rPr>
        <w:tab/>
        <w:t>:</w:t>
      </w:r>
      <w:r w:rsidRPr="00C41195">
        <w:rPr>
          <w:rFonts w:ascii="Times New Roman" w:hAnsi="Times New Roman" w:cs="Times New Roman"/>
          <w:sz w:val="24"/>
          <w:szCs w:val="24"/>
        </w:rPr>
        <w:t xml:space="preserve"> Av.</w:t>
      </w:r>
      <w:r w:rsidRPr="00C41195">
        <w:rPr>
          <w:rFonts w:ascii="Times New Roman" w:hAnsi="Times New Roman" w:cs="Times New Roman"/>
          <w:sz w:val="24"/>
          <w:szCs w:val="24"/>
        </w:rPr>
        <w:t xml:space="preserve"> HAŞİM ELMAS</w:t>
      </w:r>
    </w:p>
    <w:p w14:paraId="2DACF3E0" w14:textId="21CDB871" w:rsidR="00C41195" w:rsidRPr="00C41195" w:rsidRDefault="00C41195" w:rsidP="00C41195">
      <w:pPr>
        <w:jc w:val="both"/>
        <w:rPr>
          <w:rFonts w:ascii="Times New Roman" w:hAnsi="Times New Roman" w:cs="Times New Roman"/>
          <w:sz w:val="24"/>
          <w:szCs w:val="24"/>
        </w:rPr>
      </w:pPr>
      <w:r w:rsidRPr="00C41195">
        <w:rPr>
          <w:rFonts w:ascii="Times New Roman" w:hAnsi="Times New Roman" w:cs="Times New Roman"/>
          <w:b/>
          <w:bCs/>
          <w:sz w:val="24"/>
          <w:szCs w:val="24"/>
          <w:u w:val="single"/>
        </w:rPr>
        <w:t xml:space="preserve">KONU </w:t>
      </w:r>
      <w:r w:rsidRPr="00C41195">
        <w:rPr>
          <w:rFonts w:ascii="Times New Roman" w:hAnsi="Times New Roman" w:cs="Times New Roman"/>
          <w:b/>
          <w:bCs/>
          <w:sz w:val="24"/>
          <w:szCs w:val="24"/>
          <w:u w:val="single"/>
        </w:rPr>
        <w:tab/>
      </w:r>
      <w:r w:rsidRPr="00C41195">
        <w:rPr>
          <w:rFonts w:ascii="Times New Roman" w:hAnsi="Times New Roman" w:cs="Times New Roman"/>
          <w:b/>
          <w:bCs/>
          <w:sz w:val="24"/>
          <w:szCs w:val="24"/>
          <w:u w:val="single"/>
        </w:rPr>
        <w:tab/>
        <w:t>:</w:t>
      </w:r>
      <w:r w:rsidRPr="00C41195">
        <w:rPr>
          <w:rFonts w:ascii="Times New Roman" w:hAnsi="Times New Roman" w:cs="Times New Roman"/>
          <w:sz w:val="24"/>
          <w:szCs w:val="24"/>
        </w:rPr>
        <w:t xml:space="preserve"> Müvekkilin adli yardım talepli dilekçenin</w:t>
      </w:r>
      <w:r w:rsidR="00D03D53">
        <w:rPr>
          <w:rFonts w:ascii="Times New Roman" w:hAnsi="Times New Roman" w:cs="Times New Roman"/>
          <w:sz w:val="24"/>
          <w:szCs w:val="24"/>
        </w:rPr>
        <w:t xml:space="preserve"> ibrazıdır</w:t>
      </w:r>
      <w:r w:rsidRPr="00C41195">
        <w:rPr>
          <w:rFonts w:ascii="Times New Roman" w:hAnsi="Times New Roman" w:cs="Times New Roman"/>
          <w:sz w:val="24"/>
          <w:szCs w:val="24"/>
        </w:rPr>
        <w:t>.</w:t>
      </w:r>
    </w:p>
    <w:p w14:paraId="5F14AE2B" w14:textId="77777777" w:rsidR="00C41195" w:rsidRPr="00C41195" w:rsidRDefault="00C41195" w:rsidP="00C41195">
      <w:pPr>
        <w:jc w:val="both"/>
        <w:rPr>
          <w:rFonts w:ascii="Times New Roman" w:hAnsi="Times New Roman" w:cs="Times New Roman"/>
          <w:sz w:val="24"/>
          <w:szCs w:val="24"/>
        </w:rPr>
      </w:pPr>
    </w:p>
    <w:p w14:paraId="220BC3BA" w14:textId="0E505839" w:rsidR="00C41195" w:rsidRPr="00C41195" w:rsidRDefault="00C41195" w:rsidP="00C41195">
      <w:pPr>
        <w:jc w:val="both"/>
        <w:rPr>
          <w:rFonts w:ascii="Times New Roman" w:hAnsi="Times New Roman" w:cs="Times New Roman"/>
          <w:b/>
          <w:bCs/>
          <w:sz w:val="24"/>
          <w:szCs w:val="24"/>
          <w:u w:val="single"/>
        </w:rPr>
      </w:pPr>
      <w:r w:rsidRPr="00C41195">
        <w:rPr>
          <w:rFonts w:ascii="Times New Roman" w:hAnsi="Times New Roman" w:cs="Times New Roman"/>
          <w:b/>
          <w:bCs/>
          <w:sz w:val="24"/>
          <w:szCs w:val="24"/>
          <w:u w:val="single"/>
        </w:rPr>
        <w:t>AÇIKLAMALAR</w:t>
      </w:r>
      <w:r w:rsidRPr="00C41195">
        <w:rPr>
          <w:rFonts w:ascii="Times New Roman" w:hAnsi="Times New Roman" w:cs="Times New Roman"/>
          <w:b/>
          <w:bCs/>
          <w:sz w:val="24"/>
          <w:szCs w:val="24"/>
          <w:u w:val="single"/>
        </w:rPr>
        <w:tab/>
        <w:t>:</w:t>
      </w:r>
    </w:p>
    <w:p w14:paraId="693538F9" w14:textId="76EAEF87" w:rsidR="00C41195" w:rsidRPr="00C41195" w:rsidRDefault="00C41195" w:rsidP="00C41195">
      <w:pPr>
        <w:jc w:val="both"/>
        <w:rPr>
          <w:rFonts w:ascii="Times New Roman" w:hAnsi="Times New Roman" w:cs="Times New Roman"/>
          <w:sz w:val="24"/>
          <w:szCs w:val="24"/>
        </w:rPr>
      </w:pPr>
      <w:r w:rsidRPr="00C41195">
        <w:rPr>
          <w:rFonts w:ascii="Times New Roman" w:hAnsi="Times New Roman" w:cs="Times New Roman"/>
          <w:sz w:val="24"/>
          <w:szCs w:val="24"/>
        </w:rPr>
        <w:tab/>
        <w:t>Hukuk Muhakemeleri Kanunu 334. maddesine göre, geçimini önemli ölçüde zor duruma düşürmeksizin, gereken yargılama veya takip giderlerini kısmen veya tamamen ödeme gücünden yoksun olan kimseler, iddia ve savunmalarında, geçici hukuki korunma taleplerinde ve icra takibinde, taleplerinin açıkça dayanaktan yoksun olmaması kaydıyla adli yardımdan yararlanabilirler.</w:t>
      </w:r>
    </w:p>
    <w:p w14:paraId="1ED34B13" w14:textId="523E4579" w:rsidR="00C41195" w:rsidRPr="00C41195" w:rsidRDefault="00C41195" w:rsidP="00C41195">
      <w:pPr>
        <w:jc w:val="both"/>
        <w:rPr>
          <w:rFonts w:ascii="Times New Roman" w:hAnsi="Times New Roman" w:cs="Times New Roman"/>
          <w:sz w:val="24"/>
          <w:szCs w:val="24"/>
        </w:rPr>
      </w:pPr>
      <w:r w:rsidRPr="00C41195">
        <w:rPr>
          <w:rFonts w:ascii="Times New Roman" w:hAnsi="Times New Roman" w:cs="Times New Roman"/>
          <w:sz w:val="24"/>
          <w:szCs w:val="24"/>
        </w:rPr>
        <w:tab/>
        <w:t xml:space="preserve">Sayın Mahkemenizin </w:t>
      </w:r>
      <w:r w:rsidR="00D03D53">
        <w:rPr>
          <w:rFonts w:ascii="Times New Roman" w:hAnsi="Times New Roman" w:cs="Times New Roman"/>
          <w:sz w:val="24"/>
          <w:szCs w:val="24"/>
        </w:rPr>
        <w:t>…/…/…</w:t>
      </w:r>
      <w:r w:rsidRPr="00C41195">
        <w:rPr>
          <w:rFonts w:ascii="Times New Roman" w:hAnsi="Times New Roman" w:cs="Times New Roman"/>
          <w:sz w:val="24"/>
          <w:szCs w:val="24"/>
        </w:rPr>
        <w:t xml:space="preserve"> tarihli duruşmasının 2 </w:t>
      </w:r>
      <w:r w:rsidR="00D03D53" w:rsidRPr="00C41195">
        <w:rPr>
          <w:rFonts w:ascii="Times New Roman" w:hAnsi="Times New Roman" w:cs="Times New Roman"/>
          <w:sz w:val="24"/>
          <w:szCs w:val="24"/>
        </w:rPr>
        <w:t>Nolu</w:t>
      </w:r>
      <w:r w:rsidRPr="00C41195">
        <w:rPr>
          <w:rFonts w:ascii="Times New Roman" w:hAnsi="Times New Roman" w:cs="Times New Roman"/>
          <w:sz w:val="24"/>
          <w:szCs w:val="24"/>
        </w:rPr>
        <w:t xml:space="preserve"> ara kararında </w:t>
      </w:r>
      <w:r w:rsidRPr="004557AE">
        <w:rPr>
          <w:rFonts w:ascii="Times New Roman" w:hAnsi="Times New Roman" w:cs="Times New Roman"/>
          <w:i/>
          <w:iCs/>
          <w:sz w:val="24"/>
          <w:szCs w:val="24"/>
        </w:rPr>
        <w:t>"Bilirkişilere 3.000,00 TL ücret takdirine, takdir edilen</w:t>
      </w:r>
      <w:r w:rsidR="00D03D53" w:rsidRPr="004557AE">
        <w:rPr>
          <w:rFonts w:ascii="Times New Roman" w:hAnsi="Times New Roman" w:cs="Times New Roman"/>
          <w:i/>
          <w:iCs/>
          <w:sz w:val="24"/>
          <w:szCs w:val="24"/>
        </w:rPr>
        <w:t xml:space="preserve"> </w:t>
      </w:r>
      <w:r w:rsidRPr="004557AE">
        <w:rPr>
          <w:rFonts w:ascii="Times New Roman" w:hAnsi="Times New Roman" w:cs="Times New Roman"/>
          <w:i/>
          <w:iCs/>
          <w:sz w:val="24"/>
          <w:szCs w:val="24"/>
        </w:rPr>
        <w:t>9.000,00 TL ücret ile tebligat avansı olan 350,00 TL olmak üzere toplam 9.350,00 TL delil avansının davacı tarafından iki haftalık kesin süre içerisinde mahkememiz veznesine depo edilmesine, aksi takdirde bilirkişi incelemesi delilinden vazgeçilmiş sayılacağının ihtarına (ihtar yapıldı),"</w:t>
      </w:r>
      <w:r w:rsidRPr="00C41195">
        <w:rPr>
          <w:rFonts w:ascii="Times New Roman" w:hAnsi="Times New Roman" w:cs="Times New Roman"/>
          <w:sz w:val="24"/>
          <w:szCs w:val="24"/>
        </w:rPr>
        <w:t xml:space="preserve"> hususu hükmedilmiştir. Müvekkil mevcut durumu gereği işbu tutarı karşılayabilecek durumda değildir. Müvekkilin ilgili tutarı karşılaması, kendisinin ekonomik durumuna ciddi bir darbe vuracak ve kendisi üzerinde geçim sıkıntısına yol açacaktır.</w:t>
      </w:r>
    </w:p>
    <w:p w14:paraId="6549DFDB" w14:textId="71AF3B3B" w:rsidR="00C41195" w:rsidRPr="00C41195" w:rsidRDefault="00C41195" w:rsidP="00C41195">
      <w:pPr>
        <w:jc w:val="both"/>
        <w:rPr>
          <w:rFonts w:ascii="Times New Roman" w:hAnsi="Times New Roman" w:cs="Times New Roman"/>
          <w:sz w:val="24"/>
          <w:szCs w:val="24"/>
        </w:rPr>
      </w:pPr>
      <w:r w:rsidRPr="00C41195">
        <w:rPr>
          <w:rFonts w:ascii="Times New Roman" w:hAnsi="Times New Roman" w:cs="Times New Roman"/>
          <w:sz w:val="24"/>
          <w:szCs w:val="24"/>
        </w:rPr>
        <w:tab/>
        <w:t xml:space="preserve">Müvekkilin ekonomik durumun iyi olmadığını gösterir </w:t>
      </w:r>
      <w:r w:rsidRPr="004557AE">
        <w:rPr>
          <w:rFonts w:ascii="Times New Roman" w:hAnsi="Times New Roman" w:cs="Times New Roman"/>
          <w:sz w:val="24"/>
          <w:szCs w:val="24"/>
          <w:u w:val="single"/>
        </w:rPr>
        <w:t>"fakirlik belgesi"</w:t>
      </w:r>
      <w:r w:rsidRPr="00C41195">
        <w:rPr>
          <w:rFonts w:ascii="Times New Roman" w:hAnsi="Times New Roman" w:cs="Times New Roman"/>
          <w:sz w:val="24"/>
          <w:szCs w:val="24"/>
        </w:rPr>
        <w:t xml:space="preserve"> işbu dilekçemizin ekinde Sayın Mahkemenize iletilmiştir (EK-1).</w:t>
      </w:r>
    </w:p>
    <w:p w14:paraId="4BEAACEA" w14:textId="7CA62553" w:rsidR="00C41195" w:rsidRPr="00C41195" w:rsidRDefault="00C41195" w:rsidP="00C41195">
      <w:pPr>
        <w:jc w:val="both"/>
        <w:rPr>
          <w:rFonts w:ascii="Times New Roman" w:hAnsi="Times New Roman" w:cs="Times New Roman"/>
          <w:sz w:val="24"/>
          <w:szCs w:val="24"/>
        </w:rPr>
      </w:pPr>
      <w:r w:rsidRPr="00C41195">
        <w:rPr>
          <w:rFonts w:ascii="Times New Roman" w:hAnsi="Times New Roman" w:cs="Times New Roman"/>
          <w:sz w:val="24"/>
          <w:szCs w:val="24"/>
        </w:rPr>
        <w:tab/>
        <w:t xml:space="preserve">Müvekkilin kendisinin hayat standartlarını yükseltecek sürekli gelir sağlayan taşınır/taşınmazı bulunmadığı gibi mevcut aylık geliri doğrultusunda işbu meblağı ödeyememesi hali yargılamanın amacına ket vuracaktır. Adli yardım sisteminin hukuki mantığı gereği zaten yargılama sonunda haksız çıkacak tarafa işbu meblağlar yükletileceğinden, bu aşamada ilgili tutarın ve yargılamanın devamında ortaya çıkabilecek giderlerin Sayın Mahkemenizce takdir edilecek ödenekten karşılatılması hususunda </w:t>
      </w:r>
      <w:r w:rsidRPr="00346574">
        <w:rPr>
          <w:rFonts w:ascii="Times New Roman" w:hAnsi="Times New Roman" w:cs="Times New Roman"/>
          <w:sz w:val="24"/>
          <w:szCs w:val="24"/>
          <w:u w:val="single"/>
        </w:rPr>
        <w:t xml:space="preserve">"adil yargılanma hakkı" </w:t>
      </w:r>
      <w:r w:rsidRPr="00C41195">
        <w:rPr>
          <w:rFonts w:ascii="Times New Roman" w:hAnsi="Times New Roman" w:cs="Times New Roman"/>
          <w:sz w:val="24"/>
          <w:szCs w:val="24"/>
        </w:rPr>
        <w:t>çerçevesinde talepte bulunma gerekliliği maalesef ki hasıl olmuştur.</w:t>
      </w:r>
    </w:p>
    <w:p w14:paraId="04F8741D" w14:textId="6A474CBF" w:rsidR="00C41195" w:rsidRPr="00C41195" w:rsidRDefault="00C41195" w:rsidP="00C41195">
      <w:pPr>
        <w:jc w:val="both"/>
        <w:rPr>
          <w:rFonts w:ascii="Times New Roman" w:hAnsi="Times New Roman" w:cs="Times New Roman"/>
          <w:sz w:val="24"/>
          <w:szCs w:val="24"/>
        </w:rPr>
      </w:pPr>
      <w:r w:rsidRPr="00346574">
        <w:rPr>
          <w:rFonts w:ascii="Times New Roman" w:hAnsi="Times New Roman" w:cs="Times New Roman"/>
          <w:b/>
          <w:bCs/>
          <w:sz w:val="24"/>
          <w:szCs w:val="24"/>
          <w:u w:val="single"/>
        </w:rPr>
        <w:t>SONUÇ VE İSTEM :</w:t>
      </w:r>
      <w:r w:rsidRPr="00C41195">
        <w:rPr>
          <w:rFonts w:ascii="Times New Roman" w:hAnsi="Times New Roman" w:cs="Times New Roman"/>
          <w:sz w:val="24"/>
          <w:szCs w:val="24"/>
        </w:rPr>
        <w:t xml:space="preserve"> Yukarıda arz ettiğimiz sebepler doğrultusunda adli yardım talebimizin kabulü ile, müvekkilin dava ile ilgili harç ve masraflar bakımından adli yardımdan faydalanmasına karar verilmesini saygılarımızla arz ve talep ederiz. </w:t>
      </w:r>
      <w:r w:rsidR="00346574">
        <w:rPr>
          <w:rFonts w:ascii="Times New Roman" w:hAnsi="Times New Roman" w:cs="Times New Roman"/>
          <w:sz w:val="24"/>
          <w:szCs w:val="24"/>
        </w:rPr>
        <w:t>(Tarih)</w:t>
      </w:r>
    </w:p>
    <w:p w14:paraId="20FC1516" w14:textId="77777777" w:rsidR="005526A2" w:rsidRPr="00C41195" w:rsidRDefault="005526A2" w:rsidP="00C41195">
      <w:pPr>
        <w:jc w:val="both"/>
        <w:rPr>
          <w:rFonts w:ascii="Times New Roman" w:hAnsi="Times New Roman" w:cs="Times New Roman"/>
          <w:sz w:val="24"/>
          <w:szCs w:val="24"/>
        </w:rPr>
      </w:pPr>
    </w:p>
    <w:sectPr w:rsidR="005526A2" w:rsidRPr="00C41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C17EDB"/>
    <w:rsid w:val="00346574"/>
    <w:rsid w:val="004557AE"/>
    <w:rsid w:val="005526A2"/>
    <w:rsid w:val="00C17EDB"/>
    <w:rsid w:val="00C41195"/>
    <w:rsid w:val="00D03D53"/>
    <w:rsid w:val="00EF0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9C0C"/>
  <w15:chartTrackingRefBased/>
  <w15:docId w15:val="{C992805A-63B1-494A-9E01-8976CED4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41195"/>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C17E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17EDB"/>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17EDB"/>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17EDB"/>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17ED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7ED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7ED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7ED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1195"/>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C17EDB"/>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C17EDB"/>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C17EDB"/>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C17EDB"/>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C17E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7E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7E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7EDB"/>
    <w:rPr>
      <w:rFonts w:eastAsiaTheme="majorEastAsia" w:cstheme="majorBidi"/>
      <w:color w:val="272727" w:themeColor="text1" w:themeTint="D8"/>
    </w:rPr>
  </w:style>
  <w:style w:type="paragraph" w:styleId="KonuBal">
    <w:name w:val="Title"/>
    <w:basedOn w:val="Normal"/>
    <w:next w:val="Normal"/>
    <w:link w:val="KonuBalChar"/>
    <w:uiPriority w:val="10"/>
    <w:qFormat/>
    <w:rsid w:val="00C17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7E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7ED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7E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7ED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17EDB"/>
    <w:rPr>
      <w:i/>
      <w:iCs/>
      <w:color w:val="404040" w:themeColor="text1" w:themeTint="BF"/>
    </w:rPr>
  </w:style>
  <w:style w:type="paragraph" w:styleId="ListeParagraf">
    <w:name w:val="List Paragraph"/>
    <w:basedOn w:val="Normal"/>
    <w:uiPriority w:val="34"/>
    <w:qFormat/>
    <w:rsid w:val="00C17EDB"/>
    <w:pPr>
      <w:ind w:left="720"/>
      <w:contextualSpacing/>
    </w:pPr>
  </w:style>
  <w:style w:type="character" w:styleId="GlVurgulama">
    <w:name w:val="Intense Emphasis"/>
    <w:basedOn w:val="VarsaylanParagrafYazTipi"/>
    <w:uiPriority w:val="21"/>
    <w:qFormat/>
    <w:rsid w:val="00C17EDB"/>
    <w:rPr>
      <w:i/>
      <w:iCs/>
      <w:color w:val="365F91" w:themeColor="accent1" w:themeShade="BF"/>
    </w:rPr>
  </w:style>
  <w:style w:type="paragraph" w:styleId="GlAlnt">
    <w:name w:val="Intense Quote"/>
    <w:basedOn w:val="Normal"/>
    <w:next w:val="Normal"/>
    <w:link w:val="GlAlntChar"/>
    <w:uiPriority w:val="30"/>
    <w:qFormat/>
    <w:rsid w:val="00C17E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C17EDB"/>
    <w:rPr>
      <w:i/>
      <w:iCs/>
      <w:color w:val="365F91" w:themeColor="accent1" w:themeShade="BF"/>
    </w:rPr>
  </w:style>
  <w:style w:type="character" w:styleId="GlBavuru">
    <w:name w:val="Intense Reference"/>
    <w:basedOn w:val="VarsaylanParagrafYazTipi"/>
    <w:uiPriority w:val="32"/>
    <w:qFormat/>
    <w:rsid w:val="00C17ED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1824</Characters>
  <Application>Microsoft Office Word</Application>
  <DocSecurity>0</DocSecurity>
  <Lines>15</Lines>
  <Paragraphs>4</Paragraphs>
  <ScaleCrop>false</ScaleCrop>
  <Company>Piri Bilgisayar</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5</cp:revision>
  <dcterms:created xsi:type="dcterms:W3CDTF">2024-12-07T14:36:00Z</dcterms:created>
  <dcterms:modified xsi:type="dcterms:W3CDTF">2024-12-07T14:39:00Z</dcterms:modified>
</cp:coreProperties>
</file>